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CA26A" w14:textId="77777777" w:rsidR="00497BED" w:rsidRPr="00A04041" w:rsidRDefault="00497BED" w:rsidP="00497BED">
      <w:pPr>
        <w:jc w:val="center"/>
      </w:pPr>
      <w:r w:rsidRPr="00A04041">
        <w:t>Территориальный отдел образования Главного управления образования города администрации Октябрьского района в городе</w:t>
      </w:r>
    </w:p>
    <w:p w14:paraId="07EF90CE" w14:textId="74CE9CD0" w:rsidR="00497BED" w:rsidRPr="00A04041" w:rsidRDefault="00497BED" w:rsidP="00497BED">
      <w:pPr>
        <w:jc w:val="center"/>
        <w:rPr>
          <w:b/>
        </w:rPr>
      </w:pPr>
      <w:r w:rsidRPr="00A04041">
        <w:rPr>
          <w:b/>
        </w:rPr>
        <w:t xml:space="preserve">муниципальное бюджетное </w:t>
      </w:r>
      <w:r w:rsidR="00025831"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A04041">
        <w:rPr>
          <w:b/>
        </w:rPr>
        <w:t>учреждение</w:t>
      </w:r>
    </w:p>
    <w:p w14:paraId="0C92EF94" w14:textId="3562D60B" w:rsidR="00497BED" w:rsidRPr="00A04041" w:rsidRDefault="00497BED" w:rsidP="00497BED">
      <w:pPr>
        <w:jc w:val="center"/>
        <w:rPr>
          <w:b/>
        </w:rPr>
      </w:pPr>
      <w:r w:rsidRPr="00A04041">
        <w:rPr>
          <w:b/>
        </w:rPr>
        <w:t>«Средняя школа № 30»</w:t>
      </w:r>
    </w:p>
    <w:p w14:paraId="7BFDB1D7" w14:textId="77777777" w:rsidR="00497BED" w:rsidRPr="00A04041" w:rsidRDefault="00497BED" w:rsidP="00497BED">
      <w:pPr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27"/>
        <w:gridCol w:w="3844"/>
      </w:tblGrid>
      <w:tr w:rsidR="00497BED" w:rsidRPr="00A04041" w14:paraId="318D9DCE" w14:textId="77777777" w:rsidTr="001743C0">
        <w:trPr>
          <w:jc w:val="center"/>
        </w:trPr>
        <w:tc>
          <w:tcPr>
            <w:tcW w:w="5727" w:type="dxa"/>
          </w:tcPr>
          <w:p w14:paraId="4E9C8455" w14:textId="77777777" w:rsidR="00497BED" w:rsidRPr="00A04041" w:rsidRDefault="00497BED" w:rsidP="001743C0">
            <w:r w:rsidRPr="00A04041">
              <w:t>Адрес: 660011, город Красноярск,</w:t>
            </w:r>
          </w:p>
          <w:p w14:paraId="658D9B33" w14:textId="77777777" w:rsidR="00497BED" w:rsidRPr="00A04041" w:rsidRDefault="00497BED" w:rsidP="001743C0">
            <w:r w:rsidRPr="00A04041">
              <w:t>ул. Лесная 147</w:t>
            </w:r>
          </w:p>
        </w:tc>
        <w:tc>
          <w:tcPr>
            <w:tcW w:w="3844" w:type="dxa"/>
          </w:tcPr>
          <w:p w14:paraId="0487EA11" w14:textId="77777777" w:rsidR="00497BED" w:rsidRPr="00A04041" w:rsidRDefault="00497BED" w:rsidP="001743C0">
            <w:pPr>
              <w:jc w:val="right"/>
            </w:pPr>
            <w:r w:rsidRPr="00A04041">
              <w:t xml:space="preserve">телефон 299-13-47 </w:t>
            </w:r>
          </w:p>
          <w:p w14:paraId="6D2B4F49" w14:textId="77777777" w:rsidR="00497BED" w:rsidRPr="00A04041" w:rsidRDefault="00497BED" w:rsidP="001743C0">
            <w:pPr>
              <w:jc w:val="right"/>
            </w:pPr>
            <w:r w:rsidRPr="00A04041">
              <w:t xml:space="preserve">              299-12-75</w:t>
            </w:r>
          </w:p>
        </w:tc>
      </w:tr>
    </w:tbl>
    <w:p w14:paraId="20EBAC19" w14:textId="77777777" w:rsidR="00497BED" w:rsidRPr="00A04041" w:rsidRDefault="00497BED" w:rsidP="00497BED">
      <w:pPr>
        <w:jc w:val="center"/>
      </w:pPr>
      <w:r w:rsidRPr="00A04041">
        <w:rPr>
          <w:lang w:val="en-US"/>
        </w:rPr>
        <w:t>E</w:t>
      </w:r>
      <w:r w:rsidRPr="00A04041">
        <w:t xml:space="preserve"> – </w:t>
      </w:r>
      <w:r w:rsidRPr="00A04041">
        <w:rPr>
          <w:lang w:val="en-US"/>
        </w:rPr>
        <w:t>mail</w:t>
      </w:r>
      <w:r w:rsidRPr="00A04041">
        <w:t xml:space="preserve">: </w:t>
      </w:r>
      <w:hyperlink r:id="rId8" w:history="1">
        <w:r w:rsidRPr="00A04041">
          <w:rPr>
            <w:rStyle w:val="ae"/>
            <w:lang w:val="en-US"/>
          </w:rPr>
          <w:t>sch</w:t>
        </w:r>
        <w:r w:rsidRPr="00A04041">
          <w:rPr>
            <w:rStyle w:val="ae"/>
          </w:rPr>
          <w:t>30</w:t>
        </w:r>
        <w:r w:rsidRPr="00A04041">
          <w:rPr>
            <w:rStyle w:val="ae"/>
            <w:lang w:val="en-US"/>
          </w:rPr>
          <w:t>krsk</w:t>
        </w:r>
        <w:r w:rsidRPr="00A04041">
          <w:rPr>
            <w:rStyle w:val="ae"/>
          </w:rPr>
          <w:t>@</w:t>
        </w:r>
        <w:r w:rsidRPr="00A04041">
          <w:rPr>
            <w:rStyle w:val="ae"/>
            <w:lang w:val="en-US"/>
          </w:rPr>
          <w:t>mail</w:t>
        </w:r>
        <w:r w:rsidRPr="00A04041">
          <w:rPr>
            <w:rStyle w:val="ae"/>
          </w:rPr>
          <w:t>.</w:t>
        </w:r>
        <w:r w:rsidRPr="00A04041">
          <w:rPr>
            <w:rStyle w:val="ae"/>
            <w:lang w:val="en-US"/>
          </w:rPr>
          <w:t>ru</w:t>
        </w:r>
      </w:hyperlink>
    </w:p>
    <w:p w14:paraId="0C3600C5" w14:textId="77777777" w:rsidR="00497BED" w:rsidRPr="00A04041" w:rsidRDefault="00497BED" w:rsidP="00497BED">
      <w:pPr>
        <w:jc w:val="center"/>
      </w:pPr>
    </w:p>
    <w:p w14:paraId="0EC83633" w14:textId="77777777" w:rsidR="00497BED" w:rsidRPr="00A04041" w:rsidRDefault="00497BED" w:rsidP="00497BED">
      <w:pPr>
        <w:jc w:val="center"/>
      </w:pPr>
    </w:p>
    <w:p w14:paraId="31D3F195" w14:textId="77777777" w:rsidR="00497BED" w:rsidRPr="00A04041" w:rsidRDefault="00497BED" w:rsidP="00497BED">
      <w:pPr>
        <w:jc w:val="center"/>
      </w:pPr>
    </w:p>
    <w:p w14:paraId="2AE7BDAB" w14:textId="77777777" w:rsidR="00497BED" w:rsidRPr="00A04041" w:rsidRDefault="00497BED" w:rsidP="00497BED">
      <w:pPr>
        <w:shd w:val="clear" w:color="auto" w:fill="FFFFFF"/>
        <w:spacing w:line="480" w:lineRule="auto"/>
        <w:ind w:left="5387"/>
        <w:rPr>
          <w:color w:val="000000"/>
        </w:rPr>
      </w:pPr>
      <w:r w:rsidRPr="00A04041">
        <w:rPr>
          <w:color w:val="000000"/>
        </w:rPr>
        <w:t>УТВЕРЖДЕНО</w:t>
      </w:r>
    </w:p>
    <w:p w14:paraId="1764091D" w14:textId="77777777" w:rsidR="00497BED" w:rsidRPr="00A04041" w:rsidRDefault="00497BED" w:rsidP="00497BED">
      <w:pPr>
        <w:shd w:val="clear" w:color="auto" w:fill="FFFFFF"/>
        <w:spacing w:line="480" w:lineRule="auto"/>
        <w:ind w:left="5387"/>
        <w:rPr>
          <w:color w:val="000000"/>
        </w:rPr>
      </w:pPr>
      <w:r w:rsidRPr="00A04041">
        <w:rPr>
          <w:color w:val="000000"/>
        </w:rPr>
        <w:t xml:space="preserve">решением педагогического совета </w:t>
      </w:r>
    </w:p>
    <w:p w14:paraId="73BE55A7" w14:textId="20A42648" w:rsidR="00497BED" w:rsidRPr="00A04041" w:rsidRDefault="00497BED" w:rsidP="00497BED">
      <w:pPr>
        <w:shd w:val="clear" w:color="auto" w:fill="FFFFFF"/>
        <w:spacing w:line="480" w:lineRule="auto"/>
        <w:ind w:left="5387"/>
      </w:pPr>
      <w:r w:rsidRPr="00A04041">
        <w:rPr>
          <w:color w:val="000000"/>
        </w:rPr>
        <w:t>от ________ 201</w:t>
      </w:r>
      <w:r w:rsidR="00025831">
        <w:rPr>
          <w:color w:val="000000"/>
        </w:rPr>
        <w:t>6</w:t>
      </w:r>
      <w:r w:rsidRPr="00A04041">
        <w:rPr>
          <w:color w:val="000000"/>
        </w:rPr>
        <w:t xml:space="preserve"> года протокол № 1</w:t>
      </w:r>
    </w:p>
    <w:p w14:paraId="67E8E9BE" w14:textId="77777777" w:rsidR="00497BED" w:rsidRPr="00A04041" w:rsidRDefault="00497BED" w:rsidP="00497BED">
      <w:pPr>
        <w:shd w:val="clear" w:color="auto" w:fill="FFFFFF"/>
        <w:spacing w:line="480" w:lineRule="auto"/>
        <w:ind w:left="5387"/>
        <w:rPr>
          <w:color w:val="000000"/>
        </w:rPr>
      </w:pPr>
      <w:r w:rsidRPr="00A04041">
        <w:rPr>
          <w:color w:val="000000"/>
        </w:rPr>
        <w:t xml:space="preserve">Директор школы №30 </w:t>
      </w:r>
    </w:p>
    <w:p w14:paraId="6D5C0473" w14:textId="77777777" w:rsidR="00497BED" w:rsidRPr="00A04041" w:rsidRDefault="00497BED" w:rsidP="00497BED">
      <w:pPr>
        <w:shd w:val="clear" w:color="auto" w:fill="FFFFFF"/>
        <w:spacing w:line="480" w:lineRule="auto"/>
        <w:ind w:left="5387"/>
        <w:rPr>
          <w:color w:val="000000"/>
        </w:rPr>
      </w:pPr>
      <w:r w:rsidRPr="00A04041">
        <w:rPr>
          <w:color w:val="000000"/>
        </w:rPr>
        <w:t>И.И.Пачковский ________________________</w:t>
      </w:r>
    </w:p>
    <w:p w14:paraId="7E23953A" w14:textId="77777777" w:rsidR="00497BED" w:rsidRPr="00A04041" w:rsidRDefault="00497BED" w:rsidP="00497BE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14:paraId="3620D02D" w14:textId="77777777" w:rsidR="00497BED" w:rsidRPr="00A04041" w:rsidRDefault="00497BED" w:rsidP="00497BE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14:paraId="23DF1CCD" w14:textId="77777777" w:rsidR="00497BED" w:rsidRPr="00A04041" w:rsidRDefault="00497BED" w:rsidP="00497BE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14:paraId="41609EC4" w14:textId="30F533AE" w:rsidR="00497BED" w:rsidRPr="00A04041" w:rsidRDefault="0097581E" w:rsidP="00497BED">
      <w:pPr>
        <w:keepNext/>
        <w:snapToGrid w:val="0"/>
        <w:spacing w:line="48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</w:t>
      </w:r>
      <w:r w:rsidR="00497BED" w:rsidRPr="00A04041">
        <w:rPr>
          <w:b/>
          <w:sz w:val="40"/>
          <w:szCs w:val="40"/>
        </w:rPr>
        <w:t>ПРОГРАММА</w:t>
      </w:r>
    </w:p>
    <w:p w14:paraId="32B7AB2F" w14:textId="4F9FCDCB" w:rsidR="00497BED" w:rsidRPr="00A04041" w:rsidRDefault="00497BED" w:rsidP="00497BED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 w:rsidRPr="00A04041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математике</w:t>
      </w:r>
    </w:p>
    <w:p w14:paraId="4B2EE5B7" w14:textId="77777777" w:rsidR="00497BED" w:rsidRPr="00A04041" w:rsidRDefault="00497BED" w:rsidP="00497BED">
      <w:pPr>
        <w:spacing w:line="480" w:lineRule="auto"/>
        <w:jc w:val="both"/>
        <w:rPr>
          <w:sz w:val="28"/>
          <w:szCs w:val="28"/>
        </w:rPr>
      </w:pPr>
      <w:r w:rsidRPr="00A04041">
        <w:rPr>
          <w:b/>
          <w:sz w:val="28"/>
          <w:szCs w:val="28"/>
        </w:rPr>
        <w:t xml:space="preserve">Уровень образования (класс): </w:t>
      </w:r>
      <w:r w:rsidRPr="00A04041">
        <w:rPr>
          <w:sz w:val="28"/>
          <w:szCs w:val="28"/>
        </w:rPr>
        <w:t>начальное общее образование (3 класс)</w:t>
      </w:r>
    </w:p>
    <w:p w14:paraId="612F8DCC" w14:textId="0AD27C65" w:rsidR="00497BED" w:rsidRPr="00A04041" w:rsidRDefault="00497BED" w:rsidP="00497BED">
      <w:pPr>
        <w:spacing w:line="480" w:lineRule="auto"/>
        <w:jc w:val="both"/>
        <w:rPr>
          <w:sz w:val="28"/>
          <w:szCs w:val="28"/>
        </w:rPr>
      </w:pPr>
      <w:r w:rsidRPr="00A04041">
        <w:rPr>
          <w:b/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136 часов (4 часа</w:t>
      </w:r>
      <w:r w:rsidRPr="00A04041">
        <w:rPr>
          <w:sz w:val="28"/>
          <w:szCs w:val="28"/>
        </w:rPr>
        <w:t xml:space="preserve"> в неделю, 34 учебные недели)</w:t>
      </w:r>
    </w:p>
    <w:p w14:paraId="785FAFA9" w14:textId="2E9B0FF1" w:rsidR="00497BED" w:rsidRPr="00A04041" w:rsidRDefault="00497BED" w:rsidP="00497BED">
      <w:pPr>
        <w:shd w:val="clear" w:color="auto" w:fill="FFFFFF"/>
        <w:spacing w:line="480" w:lineRule="auto"/>
        <w:jc w:val="both"/>
        <w:rPr>
          <w:color w:val="000000"/>
          <w:sz w:val="28"/>
          <w:szCs w:val="28"/>
        </w:rPr>
      </w:pPr>
      <w:r w:rsidRPr="00A04041">
        <w:rPr>
          <w:b/>
          <w:color w:val="000000"/>
          <w:sz w:val="28"/>
          <w:szCs w:val="28"/>
        </w:rPr>
        <w:t>Учитель:</w:t>
      </w:r>
      <w:r w:rsidR="00025831">
        <w:rPr>
          <w:color w:val="000000"/>
          <w:sz w:val="28"/>
          <w:szCs w:val="28"/>
        </w:rPr>
        <w:t xml:space="preserve"> Урупаха Татьяна Вячеславовна</w:t>
      </w:r>
    </w:p>
    <w:p w14:paraId="09E2DD76" w14:textId="757CC256" w:rsidR="00497BED" w:rsidRPr="00497BED" w:rsidRDefault="00497BED" w:rsidP="00497BED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497BED">
        <w:rPr>
          <w:b/>
          <w:color w:val="000000"/>
          <w:sz w:val="28"/>
          <w:szCs w:val="28"/>
        </w:rPr>
        <w:t>Программа разработана на основе:</w:t>
      </w:r>
      <w:r w:rsidRPr="00497BED">
        <w:rPr>
          <w:color w:val="000000"/>
          <w:sz w:val="28"/>
          <w:szCs w:val="28"/>
        </w:rPr>
        <w:t xml:space="preserve"> </w:t>
      </w:r>
      <w:r w:rsidRPr="00497BED">
        <w:rPr>
          <w:rFonts w:eastAsia="TimesNewRomanPSMT"/>
          <w:sz w:val="28"/>
          <w:szCs w:val="28"/>
        </w:rPr>
        <w:t xml:space="preserve">авторская программа </w:t>
      </w:r>
      <w:r w:rsidRPr="00497BED">
        <w:rPr>
          <w:sz w:val="28"/>
          <w:szCs w:val="28"/>
        </w:rPr>
        <w:t>Аргинской И.И., Кормишиной С.Н</w:t>
      </w:r>
      <w:r w:rsidRPr="00497BED">
        <w:rPr>
          <w:rFonts w:eastAsia="TimesNewRomanPSMT" w:cs="TimesNewRomanPSMT"/>
          <w:sz w:val="28"/>
          <w:szCs w:val="28"/>
        </w:rPr>
        <w:t xml:space="preserve">, </w:t>
      </w:r>
      <w:r w:rsidRPr="00497BED">
        <w:rPr>
          <w:sz w:val="28"/>
          <w:szCs w:val="28"/>
        </w:rPr>
        <w:t>(Самара: Издательский дом «Федоров»,  2012 г.)</w:t>
      </w:r>
    </w:p>
    <w:p w14:paraId="5F569D1B" w14:textId="77777777" w:rsidR="00497BED" w:rsidRPr="00A04041" w:rsidRDefault="00497BED" w:rsidP="00497BED">
      <w:pPr>
        <w:spacing w:line="360" w:lineRule="auto"/>
        <w:contextualSpacing/>
        <w:rPr>
          <w:rFonts w:eastAsia="TimesNewRomanPSMT"/>
          <w:b/>
        </w:rPr>
      </w:pPr>
    </w:p>
    <w:p w14:paraId="18D5F937" w14:textId="77777777" w:rsidR="00497BED" w:rsidRDefault="00497BED" w:rsidP="00497BE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14:paraId="47FAEAA2" w14:textId="77777777" w:rsidR="00497BED" w:rsidRDefault="00497BED" w:rsidP="00497BE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14:paraId="00082EAF" w14:textId="77777777" w:rsidR="00497BED" w:rsidRDefault="00497BED" w:rsidP="00497BE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14:paraId="20E5A55B" w14:textId="77777777" w:rsidR="00497BED" w:rsidRPr="004505B9" w:rsidRDefault="00497BED" w:rsidP="00497BE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14:paraId="4E3861F1" w14:textId="77777777" w:rsidR="00497BED" w:rsidRPr="00D3357D" w:rsidRDefault="00497BED" w:rsidP="00DC06EC">
      <w:pPr>
        <w:spacing w:line="276" w:lineRule="auto"/>
        <w:ind w:firstLine="709"/>
        <w:contextualSpacing/>
        <w:jc w:val="both"/>
        <w:rPr>
          <w:b/>
        </w:rPr>
      </w:pPr>
    </w:p>
    <w:p w14:paraId="64122866" w14:textId="77777777" w:rsidR="00497BED" w:rsidRPr="00D3357D" w:rsidRDefault="00497BED" w:rsidP="00DC06EC">
      <w:pPr>
        <w:spacing w:line="276" w:lineRule="auto"/>
        <w:ind w:firstLine="709"/>
        <w:contextualSpacing/>
        <w:jc w:val="both"/>
        <w:rPr>
          <w:b/>
        </w:rPr>
      </w:pPr>
    </w:p>
    <w:p w14:paraId="3DDE1F92" w14:textId="27A4C6B2" w:rsidR="00CB592F" w:rsidRPr="00D3357D" w:rsidRDefault="00497BED" w:rsidP="00497BED">
      <w:pPr>
        <w:spacing w:line="276" w:lineRule="auto"/>
        <w:ind w:firstLine="709"/>
        <w:contextualSpacing/>
        <w:jc w:val="center"/>
        <w:rPr>
          <w:b/>
        </w:rPr>
      </w:pPr>
      <w:r w:rsidRPr="00D3357D">
        <w:rPr>
          <w:b/>
        </w:rPr>
        <w:lastRenderedPageBreak/>
        <w:t xml:space="preserve">1. </w:t>
      </w:r>
      <w:r w:rsidR="000D40B7" w:rsidRPr="00D3357D">
        <w:rPr>
          <w:b/>
        </w:rPr>
        <w:t>Пояснительная записка</w:t>
      </w:r>
    </w:p>
    <w:p w14:paraId="0D6E023A" w14:textId="77777777" w:rsidR="000D40B7" w:rsidRPr="00D3357D" w:rsidRDefault="000D40B7" w:rsidP="00DC06EC">
      <w:pPr>
        <w:spacing w:line="276" w:lineRule="auto"/>
        <w:ind w:firstLine="709"/>
        <w:contextualSpacing/>
        <w:jc w:val="both"/>
        <w:rPr>
          <w:rFonts w:eastAsia="TimesNewRomanPSMT" w:cs="TimesNewRomanPSMT"/>
        </w:rPr>
      </w:pPr>
      <w:r w:rsidRPr="00D3357D">
        <w:rPr>
          <w:rFonts w:eastAsia="TimesNewRomanPSMT" w:cs="TimesNewRomanPSMT"/>
        </w:rPr>
        <w:t xml:space="preserve">Рабочая программа по </w:t>
      </w:r>
      <w:r w:rsidRPr="00D3357D">
        <w:rPr>
          <w:rFonts w:eastAsia="TimesNewRomanPSMT" w:cs="TimesNewRomanPSMT"/>
          <w:bCs/>
        </w:rPr>
        <w:t>математике</w:t>
      </w:r>
      <w:r w:rsidRPr="00D3357D">
        <w:rPr>
          <w:rFonts w:eastAsia="TimesNewRomanPSMT" w:cs="TimesNewRomanPSMT"/>
        </w:rPr>
        <w:t xml:space="preserve"> для </w:t>
      </w:r>
      <w:r w:rsidR="004923C3" w:rsidRPr="00D3357D">
        <w:rPr>
          <w:rFonts w:eastAsia="TimesNewRomanPSMT" w:cs="TimesNewRomanPSMT"/>
          <w:b/>
        </w:rPr>
        <w:t>3</w:t>
      </w:r>
      <w:r w:rsidRPr="00D3357D">
        <w:rPr>
          <w:rFonts w:eastAsia="TimesNewRomanPSMT" w:cs="TimesNewRomanPSMT"/>
          <w:b/>
        </w:rPr>
        <w:t xml:space="preserve"> класса МБОУ «Средняя общеобразовательная школа №30»</w:t>
      </w:r>
      <w:r w:rsidRPr="00D3357D">
        <w:rPr>
          <w:rFonts w:eastAsia="TimesNewRomanPSMT" w:cs="TimesNewRomanPSMT"/>
        </w:rPr>
        <w:t xml:space="preserve"> разработана на основе: </w:t>
      </w:r>
    </w:p>
    <w:p w14:paraId="50582AE9" w14:textId="77777777" w:rsidR="000D40B7" w:rsidRPr="00D3357D" w:rsidRDefault="000D40B7" w:rsidP="00DC06E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cs="Arial"/>
          <w:smallCaps/>
        </w:rPr>
      </w:pPr>
      <w:r w:rsidRPr="00D3357D">
        <w:rPr>
          <w:rFonts w:eastAsia="TimesNewRomanPSMT" w:cs="TimesNewRomanPSMT"/>
        </w:rPr>
        <w:t xml:space="preserve">Федерального государственного образовательного стандарта начального общего образования, </w:t>
      </w:r>
    </w:p>
    <w:p w14:paraId="6172FD31" w14:textId="77777777" w:rsidR="000D40B7" w:rsidRPr="00D3357D" w:rsidRDefault="000D40B7" w:rsidP="00DC06E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cs="Arial"/>
          <w:smallCaps/>
        </w:rPr>
      </w:pPr>
      <w:r w:rsidRPr="00D3357D">
        <w:rPr>
          <w:rFonts w:eastAsia="TimesNewRomanPSMT" w:cs="TimesNewRomanPSMT"/>
        </w:rPr>
        <w:t xml:space="preserve">Концепции духовно-нравственного развития и воспитания личности гражданина России, </w:t>
      </w:r>
    </w:p>
    <w:p w14:paraId="136824C2" w14:textId="77777777" w:rsidR="000D40B7" w:rsidRPr="00D3357D" w:rsidRDefault="000D40B7" w:rsidP="00DC06E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cs="Arial"/>
          <w:smallCaps/>
        </w:rPr>
      </w:pPr>
      <w:r w:rsidRPr="00D3357D">
        <w:t>Программы начального общего образования по математике (Издательский дом ФЁДОРОВ, издательство «Учебная литература», 2012 г. – 320с.)</w:t>
      </w:r>
      <w:r w:rsidRPr="00D3357D">
        <w:rPr>
          <w:rFonts w:eastAsia="TimesNewRomanPSMT" w:cs="TimesNewRomanPSMT"/>
        </w:rPr>
        <w:t xml:space="preserve">, </w:t>
      </w:r>
    </w:p>
    <w:p w14:paraId="1D56E5CB" w14:textId="77777777" w:rsidR="00B15DBA" w:rsidRPr="00D3357D" w:rsidRDefault="000D40B7" w:rsidP="00DC06E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cs="Arial"/>
          <w:smallCaps/>
        </w:rPr>
      </w:pPr>
      <w:r w:rsidRPr="00D3357D">
        <w:rPr>
          <w:rFonts w:eastAsia="TimesNewRomanPSMT" w:cs="TimesNewRomanPSMT"/>
        </w:rPr>
        <w:t xml:space="preserve">Авторской программы </w:t>
      </w:r>
      <w:r w:rsidRPr="00D3357D">
        <w:t>Аргинской И.И., Кормишиной С.Н</w:t>
      </w:r>
      <w:r w:rsidRPr="00D3357D">
        <w:rPr>
          <w:rFonts w:eastAsia="TimesNewRomanPSMT" w:cs="TimesNewRomanPSMT"/>
        </w:rPr>
        <w:t>, которая обеспечена учебником (</w:t>
      </w:r>
      <w:r w:rsidRPr="00D3357D">
        <w:t xml:space="preserve">Аргинская И.И., Бененсон Е.П., Итина Л.С., Кормишина </w:t>
      </w:r>
      <w:r w:rsidR="004923C3" w:rsidRPr="00D3357D">
        <w:t>С.Н.,  Математика: Учебник для 3</w:t>
      </w:r>
      <w:r w:rsidRPr="00D3357D">
        <w:t xml:space="preserve"> класса:  В 2-х частях – Самара:  Издательство «Учебная литература»: Издательский дом «Фёдоров», </w:t>
      </w:r>
      <w:r w:rsidRPr="00D3357D">
        <w:rPr>
          <w:rFonts w:eastAsia="TimesNewRomanPSMT" w:cs="TimesNewRomanPSMT"/>
        </w:rPr>
        <w:t>2012).</w:t>
      </w:r>
    </w:p>
    <w:p w14:paraId="29BA62E1" w14:textId="77777777" w:rsidR="00B15DBA" w:rsidRPr="00D3357D" w:rsidRDefault="00B15DBA" w:rsidP="00DC06EC">
      <w:pPr>
        <w:pStyle w:val="22"/>
        <w:shd w:val="clear" w:color="auto" w:fill="auto"/>
        <w:spacing w:before="0" w:after="0" w:line="276" w:lineRule="auto"/>
        <w:ind w:firstLine="709"/>
        <w:contextualSpacing/>
        <w:rPr>
          <w:rStyle w:val="23"/>
          <w:rFonts w:ascii="Cambria" w:hAnsi="Cambria" w:cs="Times New Roman"/>
          <w:sz w:val="24"/>
          <w:szCs w:val="24"/>
        </w:rPr>
      </w:pPr>
      <w:r w:rsidRPr="00D3357D">
        <w:rPr>
          <w:rStyle w:val="23"/>
          <w:rFonts w:ascii="Cambria" w:hAnsi="Cambria" w:cs="Times New Roman"/>
          <w:sz w:val="24"/>
          <w:szCs w:val="24"/>
        </w:rPr>
        <w:t>Рабочая программа по</w:t>
      </w:r>
      <w:r w:rsidR="004923C3" w:rsidRPr="00D3357D">
        <w:rPr>
          <w:rStyle w:val="23"/>
          <w:rFonts w:ascii="Cambria" w:hAnsi="Cambria" w:cs="Times New Roman"/>
          <w:sz w:val="24"/>
          <w:szCs w:val="24"/>
        </w:rPr>
        <w:t xml:space="preserve"> математике разработана на осно</w:t>
      </w:r>
      <w:r w:rsidRPr="00D3357D">
        <w:rPr>
          <w:rStyle w:val="23"/>
          <w:rFonts w:ascii="Cambria" w:hAnsi="Cambria" w:cs="Times New Roman"/>
          <w:sz w:val="24"/>
          <w:szCs w:val="24"/>
        </w:rPr>
        <w:t>ве Концепции стандарта вто</w:t>
      </w:r>
      <w:r w:rsidR="004923C3" w:rsidRPr="00D3357D">
        <w:rPr>
          <w:rStyle w:val="23"/>
          <w:rFonts w:ascii="Cambria" w:hAnsi="Cambria" w:cs="Times New Roman"/>
          <w:sz w:val="24"/>
          <w:szCs w:val="24"/>
        </w:rPr>
        <w:t>рого поколения с учетом межпред</w:t>
      </w:r>
      <w:r w:rsidRPr="00D3357D">
        <w:rPr>
          <w:rStyle w:val="23"/>
          <w:rFonts w:ascii="Cambria" w:hAnsi="Cambria" w:cs="Times New Roman"/>
          <w:sz w:val="24"/>
          <w:szCs w:val="24"/>
        </w:rPr>
        <w:t>метных и внутрипредметных связей, логики учебного процесса, задачи формирования у младшего школьника умения учиться.</w:t>
      </w:r>
    </w:p>
    <w:p w14:paraId="6E702C2D" w14:textId="77777777" w:rsidR="00B15DBA" w:rsidRPr="00D3357D" w:rsidRDefault="00B15DBA" w:rsidP="00DC06EC">
      <w:pPr>
        <w:pStyle w:val="22"/>
        <w:shd w:val="clear" w:color="auto" w:fill="auto"/>
        <w:spacing w:before="0" w:after="0" w:line="276" w:lineRule="auto"/>
        <w:ind w:firstLine="709"/>
        <w:contextualSpacing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 xml:space="preserve">Курс математики, является частью системы развивающего обучения Л.В. Занкова, отражает характерные ее черты, сохраняя при этом свою специфику, следует идее, заложенной в основу программы – </w:t>
      </w:r>
      <w:r w:rsidRPr="00D3357D">
        <w:rPr>
          <w:rFonts w:ascii="Cambria" w:hAnsi="Cambria" w:cs="Times New Roman"/>
          <w:b/>
          <w:sz w:val="24"/>
          <w:szCs w:val="24"/>
        </w:rPr>
        <w:t>общее развитие обучающегося</w:t>
      </w:r>
      <w:r w:rsidRPr="00D3357D">
        <w:rPr>
          <w:rFonts w:ascii="Cambria" w:hAnsi="Cambria" w:cs="Times New Roman"/>
          <w:sz w:val="24"/>
          <w:szCs w:val="24"/>
        </w:rPr>
        <w:t>, под которым подразумевается развитие познавательных, эмоционально-волевых, нравственных и эстетических возможностей ученика.</w:t>
      </w:r>
    </w:p>
    <w:p w14:paraId="605B9D67" w14:textId="77777777" w:rsidR="00A2115C" w:rsidRPr="00D3357D" w:rsidRDefault="00A2115C" w:rsidP="00DC06EC">
      <w:pPr>
        <w:pStyle w:val="22"/>
        <w:shd w:val="clear" w:color="auto" w:fill="auto"/>
        <w:spacing w:before="0" w:after="0" w:line="276" w:lineRule="auto"/>
        <w:ind w:firstLine="709"/>
        <w:contextualSpacing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/>
          <w:b/>
          <w:bCs/>
          <w:iCs/>
          <w:sz w:val="24"/>
          <w:szCs w:val="24"/>
        </w:rPr>
        <w:t>Цель курса</w:t>
      </w:r>
      <w:r w:rsidR="00132C46" w:rsidRPr="00D3357D">
        <w:rPr>
          <w:rFonts w:ascii="Cambria" w:hAnsi="Cambria"/>
          <w:b/>
          <w:bCs/>
          <w:iCs/>
          <w:sz w:val="24"/>
          <w:szCs w:val="24"/>
        </w:rPr>
        <w:t xml:space="preserve"> - </w:t>
      </w:r>
      <w:r w:rsidRPr="00D3357D">
        <w:rPr>
          <w:rFonts w:ascii="Cambria" w:hAnsi="Cambria"/>
          <w:sz w:val="24"/>
          <w:szCs w:val="24"/>
        </w:rPr>
        <w:t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</w:t>
      </w:r>
    </w:p>
    <w:p w14:paraId="35B2575A" w14:textId="77777777" w:rsidR="0000430B" w:rsidRPr="00D3357D" w:rsidRDefault="0000430B" w:rsidP="00DC06EC">
      <w:pPr>
        <w:shd w:val="clear" w:color="auto" w:fill="FFFFFF"/>
        <w:spacing w:line="276" w:lineRule="auto"/>
        <w:ind w:firstLine="709"/>
        <w:contextualSpacing/>
        <w:jc w:val="both"/>
      </w:pPr>
      <w:r w:rsidRPr="00D3357D">
        <w:t xml:space="preserve">Исходя из общей цели, стоящей перед обучением в системе Л. В. Занкова, решаются следующие </w:t>
      </w:r>
      <w:r w:rsidRPr="00D3357D">
        <w:rPr>
          <w:b/>
        </w:rPr>
        <w:t>задачи</w:t>
      </w:r>
      <w:r w:rsidRPr="00D3357D">
        <w:t>:</w:t>
      </w:r>
    </w:p>
    <w:p w14:paraId="15CDF6DB" w14:textId="77777777" w:rsidR="0000430B" w:rsidRPr="00D3357D" w:rsidRDefault="0000430B" w:rsidP="00DC06EC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D3357D">
        <w:t>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14:paraId="1983FD43" w14:textId="77777777" w:rsidR="0000430B" w:rsidRPr="00D3357D" w:rsidRDefault="0000430B" w:rsidP="00DC06EC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D3357D">
        <w:t>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14:paraId="7797B4AD" w14:textId="77777777" w:rsidR="004923C3" w:rsidRPr="00D3357D" w:rsidRDefault="0000430B" w:rsidP="00DC06EC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</w:pPr>
      <w:r w:rsidRPr="00D3357D">
        <w:t>сформировать знания, умения и навыки, необходимые ученикам в жизни и для успешного продолжения обучения в основном звене школы.</w:t>
      </w:r>
    </w:p>
    <w:p w14:paraId="11FB39AD" w14:textId="77777777" w:rsidR="0000430B" w:rsidRPr="00D3357D" w:rsidRDefault="0000430B" w:rsidP="00DC06EC">
      <w:pPr>
        <w:shd w:val="clear" w:color="auto" w:fill="FFFFFF"/>
        <w:suppressAutoHyphens/>
        <w:spacing w:line="276" w:lineRule="auto"/>
        <w:ind w:firstLine="709"/>
        <w:contextualSpacing/>
        <w:jc w:val="both"/>
      </w:pPr>
      <w:r w:rsidRPr="00D3357D">
        <w:t xml:space="preserve">Общий принцип отбора содержания в системе Л. В. Занкова, заключающийся в формировании у школьников широкой картины мира, а также отражающий дидактические принципы этой системы, определяет и </w:t>
      </w:r>
      <w:r w:rsidRPr="00D3357D">
        <w:rPr>
          <w:b/>
        </w:rPr>
        <w:t>подход к программе по математике</w:t>
      </w:r>
      <w:r w:rsidRPr="00D3357D">
        <w:t>, которая в силу этого отличается от традиционной:</w:t>
      </w:r>
    </w:p>
    <w:p w14:paraId="6DE059D1" w14:textId="77777777" w:rsidR="0000430B" w:rsidRPr="00D3357D" w:rsidRDefault="0000430B" w:rsidP="00DC06EC">
      <w:pPr>
        <w:numPr>
          <w:ilvl w:val="0"/>
          <w:numId w:val="7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D3357D">
        <w:t>за счет расширения и углубления материала, традиционно входящего в начальное образование;</w:t>
      </w:r>
    </w:p>
    <w:p w14:paraId="52E29B10" w14:textId="77777777" w:rsidR="0000430B" w:rsidRPr="00D3357D" w:rsidRDefault="0000430B" w:rsidP="00DC06E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D3357D">
        <w:lastRenderedPageBreak/>
        <w:t>за счет включения в программу вопросов, обычно затрагиваемых на более поздних этапах обучения;</w:t>
      </w:r>
    </w:p>
    <w:p w14:paraId="5A63A3A1" w14:textId="77777777" w:rsidR="0000430B" w:rsidRPr="00D3357D" w:rsidRDefault="0000430B" w:rsidP="00DC06EC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D3357D">
        <w:t>за счет вопросов и проблем, возникающих в процессе обучения по инициативе самих учеников или учителя (такие вопросы и проблемы, естественно, не могут быть отражены в рабочей программе).</w:t>
      </w:r>
    </w:p>
    <w:p w14:paraId="3B894A21" w14:textId="77777777" w:rsidR="00F80F6A" w:rsidRPr="00D3357D" w:rsidRDefault="00F80F6A" w:rsidP="00DC06EC">
      <w:pPr>
        <w:tabs>
          <w:tab w:val="left" w:pos="1530"/>
        </w:tabs>
        <w:spacing w:line="276" w:lineRule="auto"/>
        <w:ind w:firstLine="709"/>
        <w:contextualSpacing/>
        <w:jc w:val="both"/>
        <w:rPr>
          <w:b/>
        </w:rPr>
      </w:pPr>
    </w:p>
    <w:p w14:paraId="1CEDAA62" w14:textId="776754E1" w:rsidR="00F80F6A" w:rsidRPr="00D3357D" w:rsidRDefault="00497BED" w:rsidP="00497BED">
      <w:pPr>
        <w:spacing w:line="276" w:lineRule="auto"/>
        <w:ind w:firstLine="709"/>
        <w:contextualSpacing/>
        <w:jc w:val="center"/>
        <w:rPr>
          <w:b/>
        </w:rPr>
      </w:pPr>
      <w:r w:rsidRPr="00D3357D">
        <w:rPr>
          <w:b/>
        </w:rPr>
        <w:t xml:space="preserve">2. </w:t>
      </w:r>
      <w:r w:rsidR="00F80F6A" w:rsidRPr="00D3357D">
        <w:rPr>
          <w:b/>
        </w:rPr>
        <w:t>Общая характеристика учебного предмета</w:t>
      </w:r>
    </w:p>
    <w:p w14:paraId="64AE35A2" w14:textId="77777777" w:rsidR="00F80F6A" w:rsidRPr="00D3357D" w:rsidRDefault="00F80F6A" w:rsidP="00DC06EC">
      <w:pPr>
        <w:spacing w:line="276" w:lineRule="auto"/>
        <w:ind w:firstLine="709"/>
        <w:contextualSpacing/>
        <w:jc w:val="both"/>
      </w:pPr>
      <w:r w:rsidRPr="00D3357D">
        <w:t>Курс м</w:t>
      </w:r>
      <w:r w:rsidR="004923C3" w:rsidRPr="00D3357D">
        <w:t>атематики, являясь частью систе</w:t>
      </w:r>
      <w:r w:rsidRPr="00D3357D">
        <w:t>мы развивающего обучения Л.В. Занкова, отражает характерные ее черты, сохраняя при этом</w:t>
      </w:r>
      <w:r w:rsidR="004923C3" w:rsidRPr="00D3357D">
        <w:t xml:space="preserve"> свою специфику. Содержание кур</w:t>
      </w:r>
      <w:r w:rsidRPr="00D3357D">
        <w:t xml:space="preserve">са направлено на решение </w:t>
      </w:r>
      <w:r w:rsidRPr="00D3357D">
        <w:rPr>
          <w:b/>
        </w:rPr>
        <w:t>следующих задач</w:t>
      </w:r>
      <w:r w:rsidRPr="00D3357D">
        <w:t>, предусмотренных ФГОС и отражаю</w:t>
      </w:r>
      <w:r w:rsidRPr="00D3357D">
        <w:softHyphen/>
        <w:t>щих пла</w:t>
      </w:r>
      <w:r w:rsidR="004923C3" w:rsidRPr="00D3357D">
        <w:t>нируемые результаты обучения ма</w:t>
      </w:r>
      <w:r w:rsidRPr="00D3357D">
        <w:t>тематике в начальных классах:</w:t>
      </w:r>
    </w:p>
    <w:p w14:paraId="0A4C855C" w14:textId="77777777" w:rsidR="00F80F6A" w:rsidRPr="00D3357D" w:rsidRDefault="00F80F6A" w:rsidP="00DC06EC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 w:rsidRPr="00D3357D">
        <w:t>науч</w:t>
      </w:r>
      <w:r w:rsidR="004923C3" w:rsidRPr="00D3357D">
        <w:t>ить использовать начальные мате</w:t>
      </w:r>
      <w:r w:rsidRPr="00D3357D">
        <w:t>матичес</w:t>
      </w:r>
      <w:r w:rsidR="004923C3" w:rsidRPr="00D3357D">
        <w:t>кие знания для описания окружаю</w:t>
      </w:r>
      <w:r w:rsidRPr="00D3357D">
        <w:t>щих предметов, процессов, явлений, оценки количественных и пространственных отно</w:t>
      </w:r>
      <w:r w:rsidRPr="00D3357D">
        <w:softHyphen/>
        <w:t>шений;</w:t>
      </w:r>
    </w:p>
    <w:p w14:paraId="34A4D76A" w14:textId="77777777" w:rsidR="00F80F6A" w:rsidRPr="00D3357D" w:rsidRDefault="00F80F6A" w:rsidP="00DC06EC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 w:rsidRPr="00D3357D">
        <w:t>созда</w:t>
      </w:r>
      <w:r w:rsidR="004923C3" w:rsidRPr="00D3357D">
        <w:t>ть условия для овладения основа</w:t>
      </w:r>
      <w:r w:rsidRPr="00D3357D">
        <w:t>ми логич</w:t>
      </w:r>
      <w:r w:rsidR="004923C3" w:rsidRPr="00D3357D">
        <w:t>еского и алгоритмического мышле</w:t>
      </w:r>
      <w:r w:rsidRPr="00D3357D">
        <w:t>ния, пространственн</w:t>
      </w:r>
      <w:r w:rsidR="004923C3" w:rsidRPr="00D3357D">
        <w:t>ого воображения и ма</w:t>
      </w:r>
      <w:r w:rsidRPr="00D3357D">
        <w:t>тематической речи, приобретения навыков измерения, пересчета, прикидки и оценки, наглядн</w:t>
      </w:r>
      <w:r w:rsidR="004923C3" w:rsidRPr="00D3357D">
        <w:t>ого представления о записи и вы</w:t>
      </w:r>
      <w:r w:rsidRPr="00D3357D">
        <w:t>полнении алгоритмов;</w:t>
      </w:r>
    </w:p>
    <w:p w14:paraId="32E8D1CE" w14:textId="77777777" w:rsidR="00F80F6A" w:rsidRPr="00D3357D" w:rsidRDefault="00F80F6A" w:rsidP="00DC06EC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 w:rsidRPr="00D3357D">
        <w:t>пр</w:t>
      </w:r>
      <w:r w:rsidR="004923C3" w:rsidRPr="00D3357D">
        <w:t>иобрести начальный опыт примене</w:t>
      </w:r>
      <w:r w:rsidRPr="00D3357D">
        <w:t xml:space="preserve">ния математических знаний для решения учебно-познавательных </w:t>
      </w:r>
      <w:r w:rsidR="004923C3" w:rsidRPr="00D3357D">
        <w:t>и учебно-практиче</w:t>
      </w:r>
      <w:r w:rsidRPr="00D3357D">
        <w:t>ских задач;</w:t>
      </w:r>
    </w:p>
    <w:p w14:paraId="28C58C93" w14:textId="77777777" w:rsidR="00F80F6A" w:rsidRPr="00D3357D" w:rsidRDefault="00F80F6A" w:rsidP="00DC06EC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 w:rsidRPr="00D3357D">
        <w:t>научить выполнять устно и письменно арифмети</w:t>
      </w:r>
      <w:r w:rsidR="004923C3" w:rsidRPr="00D3357D">
        <w:t>ческие действия с числами и чис</w:t>
      </w:r>
      <w:r w:rsidRPr="00D3357D">
        <w:t>ловыми в</w:t>
      </w:r>
      <w:r w:rsidR="004923C3" w:rsidRPr="00D3357D">
        <w:t>ыражениями, решать текстовые за</w:t>
      </w:r>
      <w:r w:rsidRPr="00D3357D">
        <w:t>дачи, де</w:t>
      </w:r>
      <w:r w:rsidR="004923C3" w:rsidRPr="00D3357D">
        <w:t>йствовать в соответствии с алго</w:t>
      </w:r>
      <w:r w:rsidRPr="00D3357D">
        <w:t>ритмом и строить простейшие алгоритмы, исследовать, распознавать и изо</w:t>
      </w:r>
      <w:r w:rsidR="004923C3" w:rsidRPr="00D3357D">
        <w:t>бражать гео</w:t>
      </w:r>
      <w:r w:rsidRPr="00D3357D">
        <w:t>метрические фигуры, работать с таблицами, схемами</w:t>
      </w:r>
      <w:r w:rsidR="004923C3" w:rsidRPr="00D3357D">
        <w:t xml:space="preserve"> и диаграммами, цепочками, сово</w:t>
      </w:r>
      <w:r w:rsidRPr="00D3357D">
        <w:t>купностя</w:t>
      </w:r>
      <w:r w:rsidR="004923C3" w:rsidRPr="00D3357D">
        <w:t>ми, представлять и интерпретиро</w:t>
      </w:r>
      <w:r w:rsidRPr="00D3357D">
        <w:t>вать данные.</w:t>
      </w:r>
    </w:p>
    <w:p w14:paraId="3DAEBAD8" w14:textId="77777777" w:rsidR="00F80F6A" w:rsidRPr="00D3357D" w:rsidRDefault="00F80F6A" w:rsidP="00DC06EC">
      <w:pPr>
        <w:spacing w:line="276" w:lineRule="auto"/>
        <w:ind w:firstLine="709"/>
        <w:contextualSpacing/>
        <w:jc w:val="both"/>
      </w:pPr>
      <w:r w:rsidRPr="00D3357D">
        <w:t>Решению названных задач способствует особое структурирование определенного в программе материала.</w:t>
      </w:r>
    </w:p>
    <w:p w14:paraId="7342C955" w14:textId="77777777" w:rsidR="00F80F6A" w:rsidRPr="00D3357D" w:rsidRDefault="00F80F6A" w:rsidP="00DC06EC">
      <w:pPr>
        <w:spacing w:line="276" w:lineRule="auto"/>
        <w:ind w:firstLine="709"/>
        <w:contextualSpacing/>
        <w:jc w:val="both"/>
      </w:pPr>
      <w:r w:rsidRPr="00D3357D">
        <w:t>Курс математ</w:t>
      </w:r>
      <w:r w:rsidR="004923C3" w:rsidRPr="00D3357D">
        <w:t>ики построен на интегра</w:t>
      </w:r>
      <w:r w:rsidRPr="00D3357D">
        <w:t>ции нескольких линий: арифметики, ал</w:t>
      </w:r>
      <w:r w:rsidRPr="00D3357D">
        <w:softHyphen/>
        <w:t>гебры, геометрии и истории математики. На уроках ученики раскрывают объективно существу</w:t>
      </w:r>
      <w:r w:rsidR="004923C3" w:rsidRPr="00D3357D">
        <w:t>ющие взаимосвязи, в основе кото</w:t>
      </w:r>
      <w:r w:rsidRPr="00D3357D">
        <w:t>рых лежит понятие числа. Пересчитывая количество предметов и обозначая это к</w:t>
      </w:r>
      <w:r w:rsidR="004923C3" w:rsidRPr="00D3357D">
        <w:t>о</w:t>
      </w:r>
      <w:r w:rsidRPr="00D3357D">
        <w:t>личество цифрами, дети овладевают одним из метапредметных умений - счетом. Числа участвую</w:t>
      </w:r>
      <w:r w:rsidR="004923C3" w:rsidRPr="00D3357D">
        <w:t>т в действиях (сложение, вычита</w:t>
      </w:r>
      <w:r w:rsidRPr="00D3357D">
        <w:t>ние, умножение, деление); демонстрируют результа</w:t>
      </w:r>
      <w:r w:rsidR="004923C3" w:rsidRPr="00D3357D">
        <w:t>ты измерений (длины, массы, пло</w:t>
      </w:r>
      <w:r w:rsidRPr="00D3357D">
        <w:t>щади, объе</w:t>
      </w:r>
      <w:r w:rsidR="004923C3" w:rsidRPr="00D3357D">
        <w:t>ма, вместимости, времени); выра</w:t>
      </w:r>
      <w:r w:rsidRPr="00D3357D">
        <w:t>жают зависи</w:t>
      </w:r>
      <w:r w:rsidR="004923C3" w:rsidRPr="00D3357D">
        <w:t>мости между величинами в за</w:t>
      </w:r>
      <w:r w:rsidRPr="00D3357D">
        <w:t>дачах и т.д. Содержание заданий, а также результа</w:t>
      </w:r>
      <w:r w:rsidR="004923C3" w:rsidRPr="00D3357D">
        <w:t>ты счета и измерений представля</w:t>
      </w:r>
      <w:r w:rsidRPr="00D3357D">
        <w:t>ются в виде таблиц, диаграмм, схем. Числа использую</w:t>
      </w:r>
      <w:r w:rsidR="004923C3" w:rsidRPr="00D3357D">
        <w:t>тся для характеристики и постро</w:t>
      </w:r>
      <w:r w:rsidRPr="00D3357D">
        <w:t>ения геометрических фигур, в задачах на вычисление геометрических величин. Числа помога</w:t>
      </w:r>
      <w:r w:rsidR="004923C3" w:rsidRPr="00D3357D">
        <w:t>ют установить свойства арифмети</w:t>
      </w:r>
      <w:r w:rsidRPr="00D3357D">
        <w:t>ческих дей</w:t>
      </w:r>
      <w:r w:rsidR="004923C3" w:rsidRPr="00D3357D">
        <w:t>ствий, знакомят с алгебраически</w:t>
      </w:r>
      <w:r w:rsidRPr="00D3357D">
        <w:t>ми поняти</w:t>
      </w:r>
      <w:r w:rsidR="004923C3" w:rsidRPr="00D3357D">
        <w:t>ями: выражение, уравнение, нера</w:t>
      </w:r>
      <w:r w:rsidRPr="00D3357D">
        <w:t>венство.</w:t>
      </w:r>
      <w:r w:rsidR="004923C3" w:rsidRPr="00D3357D">
        <w:t xml:space="preserve"> Знакомство с историей возникно</w:t>
      </w:r>
      <w:r w:rsidRPr="00D3357D">
        <w:t>вения чи</w:t>
      </w:r>
      <w:r w:rsidR="004923C3" w:rsidRPr="00D3357D">
        <w:t>сел, возможность записывать чис</w:t>
      </w:r>
      <w:r w:rsidRPr="00D3357D">
        <w:t>ла, используя современную и исторические системы нумерации, создают представление о матем</w:t>
      </w:r>
      <w:r w:rsidR="004923C3" w:rsidRPr="00D3357D">
        <w:t>атике как науке, расширяющей об</w:t>
      </w:r>
      <w:r w:rsidRPr="00D3357D">
        <w:t xml:space="preserve">щий и </w:t>
      </w:r>
      <w:r w:rsidRPr="00D3357D">
        <w:lastRenderedPageBreak/>
        <w:t>математический кругозор ученика, формирую</w:t>
      </w:r>
      <w:r w:rsidR="004923C3" w:rsidRPr="00D3357D">
        <w:t>т интерес к ней, позволяют стро</w:t>
      </w:r>
      <w:r w:rsidRPr="00D3357D">
        <w:t>ить пр</w:t>
      </w:r>
      <w:r w:rsidR="004923C3" w:rsidRPr="00D3357D">
        <w:t>еподавание математики как непре</w:t>
      </w:r>
      <w:r w:rsidRPr="00D3357D">
        <w:t>рывный процесс активного познания мира.</w:t>
      </w:r>
    </w:p>
    <w:p w14:paraId="6432AC0D" w14:textId="77777777" w:rsidR="00F80F6A" w:rsidRPr="00D3357D" w:rsidRDefault="00F80F6A" w:rsidP="00DC06EC">
      <w:pPr>
        <w:spacing w:line="276" w:lineRule="auto"/>
        <w:ind w:firstLine="709"/>
        <w:contextualSpacing/>
        <w:jc w:val="both"/>
      </w:pPr>
      <w:r w:rsidRPr="00D3357D">
        <w:t xml:space="preserve">Таким образом, </w:t>
      </w:r>
      <w:r w:rsidRPr="00D3357D">
        <w:rPr>
          <w:b/>
        </w:rPr>
        <w:t>цели,</w:t>
      </w:r>
      <w:r w:rsidR="004923C3" w:rsidRPr="00D3357D">
        <w:t xml:space="preserve"> поставленные пе</w:t>
      </w:r>
      <w:r w:rsidRPr="00D3357D">
        <w:t>ред преп</w:t>
      </w:r>
      <w:r w:rsidR="004923C3" w:rsidRPr="00D3357D">
        <w:t>одаванием математики, достигают</w:t>
      </w:r>
      <w:r w:rsidRPr="00D3357D">
        <w:t>ся в хо</w:t>
      </w:r>
      <w:r w:rsidR="004923C3" w:rsidRPr="00D3357D">
        <w:t>де осознания связи между необхо</w:t>
      </w:r>
      <w:r w:rsidRPr="00D3357D">
        <w:t>димост</w:t>
      </w:r>
      <w:r w:rsidR="004923C3" w:rsidRPr="00D3357D">
        <w:t>ью описания и объяснения предме</w:t>
      </w:r>
      <w:r w:rsidRPr="00D3357D">
        <w:t>тов, процессов, явлений окружающего мира и возможн</w:t>
      </w:r>
      <w:r w:rsidR="004923C3" w:rsidRPr="00D3357D">
        <w:t>остью это сделать, используя ко</w:t>
      </w:r>
      <w:r w:rsidRPr="00D3357D">
        <w:t>личественные и пространственные отно</w:t>
      </w:r>
      <w:r w:rsidR="004923C3" w:rsidRPr="00D3357D">
        <w:t>ше</w:t>
      </w:r>
      <w:r w:rsidRPr="00D3357D">
        <w:t xml:space="preserve">ния. </w:t>
      </w:r>
    </w:p>
    <w:p w14:paraId="13A021F9" w14:textId="77777777" w:rsid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  <w:iCs/>
        </w:rPr>
      </w:pPr>
    </w:p>
    <w:p w14:paraId="51E81E5B" w14:textId="01441491" w:rsidR="00497BED" w:rsidRPr="00497BED" w:rsidRDefault="00497BED" w:rsidP="00497BED">
      <w:pPr>
        <w:spacing w:line="276" w:lineRule="auto"/>
        <w:ind w:firstLine="709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 xml:space="preserve">3. </w:t>
      </w:r>
      <w:r w:rsidRPr="00497BED">
        <w:rPr>
          <w:b/>
          <w:bCs/>
          <w:iCs/>
        </w:rPr>
        <w:t>Место учебного предмета в учебном плане</w:t>
      </w:r>
    </w:p>
    <w:p w14:paraId="50E1787A" w14:textId="77777777" w:rsidR="00497BED" w:rsidRPr="00497BED" w:rsidRDefault="00497BED" w:rsidP="00497BED">
      <w:pPr>
        <w:spacing w:line="276" w:lineRule="auto"/>
        <w:ind w:firstLine="709"/>
        <w:contextualSpacing/>
        <w:jc w:val="both"/>
      </w:pPr>
      <w:r w:rsidRPr="00497BED">
        <w:t xml:space="preserve">Учебный план МБОУ СОШ №30 отводит на изучение математики в 3 классе 136 часов (4 часа в неделю, 34 учебные недели) </w:t>
      </w:r>
    </w:p>
    <w:p w14:paraId="74D7BDFA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  <w:iCs/>
        </w:rPr>
      </w:pPr>
    </w:p>
    <w:p w14:paraId="6A37D1AF" w14:textId="134ABA77" w:rsidR="00497BED" w:rsidRPr="00497BED" w:rsidRDefault="00497BED" w:rsidP="00497BED">
      <w:pPr>
        <w:spacing w:line="276" w:lineRule="auto"/>
        <w:ind w:firstLine="709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 xml:space="preserve">4. </w:t>
      </w:r>
      <w:r w:rsidRPr="00497BED">
        <w:rPr>
          <w:b/>
          <w:bCs/>
          <w:iCs/>
        </w:rPr>
        <w:t>Ценностные ориентиры содержания курса «Математика»</w:t>
      </w:r>
    </w:p>
    <w:p w14:paraId="7A742247" w14:textId="77777777" w:rsidR="00497BED" w:rsidRPr="00497BED" w:rsidRDefault="00497BED" w:rsidP="00497BED">
      <w:pPr>
        <w:spacing w:line="276" w:lineRule="auto"/>
        <w:ind w:firstLine="709"/>
        <w:contextualSpacing/>
        <w:jc w:val="both"/>
      </w:pPr>
      <w:r w:rsidRPr="00497BED">
        <w:t>В основе учебно-воспитательного процесса лежат следующие ценности математики:</w:t>
      </w:r>
    </w:p>
    <w:p w14:paraId="5453F9B9" w14:textId="77777777" w:rsidR="00497BED" w:rsidRPr="00497BED" w:rsidRDefault="00497BED" w:rsidP="00497BED">
      <w:pPr>
        <w:spacing w:line="276" w:lineRule="auto"/>
        <w:ind w:firstLine="709"/>
        <w:contextualSpacing/>
        <w:jc w:val="both"/>
      </w:pPr>
      <w:r w:rsidRPr="00497BED"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14:paraId="34A018D5" w14:textId="77777777" w:rsidR="00497BED" w:rsidRPr="00497BED" w:rsidRDefault="00497BED" w:rsidP="00497BED">
      <w:pPr>
        <w:spacing w:line="276" w:lineRule="auto"/>
        <w:ind w:firstLine="709"/>
        <w:contextualSpacing/>
        <w:jc w:val="both"/>
      </w:pPr>
      <w:r w:rsidRPr="00497BED"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14:paraId="7CE5690F" w14:textId="77777777" w:rsidR="00497BED" w:rsidRPr="00497BED" w:rsidRDefault="00497BED" w:rsidP="00497BED">
      <w:pPr>
        <w:spacing w:line="276" w:lineRule="auto"/>
        <w:ind w:firstLine="709"/>
        <w:contextualSpacing/>
        <w:jc w:val="both"/>
      </w:pPr>
      <w:r w:rsidRPr="00497BED">
        <w:t>- 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14:paraId="07FC61CF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  <w:iCs/>
        </w:rPr>
      </w:pPr>
    </w:p>
    <w:p w14:paraId="7840F153" w14:textId="34E029B1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  <w:iCs/>
        </w:rPr>
      </w:pPr>
      <w:r>
        <w:rPr>
          <w:b/>
          <w:bCs/>
          <w:iCs/>
        </w:rPr>
        <w:t xml:space="preserve">5. </w:t>
      </w:r>
      <w:r w:rsidRPr="00497BED">
        <w:rPr>
          <w:b/>
          <w:bCs/>
          <w:iCs/>
        </w:rPr>
        <w:t>Результаты изучения учебного предмета</w:t>
      </w:r>
    </w:p>
    <w:p w14:paraId="6E770705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67552D0C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Личностные результаты:</w:t>
      </w:r>
    </w:p>
    <w:p w14:paraId="49AE044B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У обучающегося будут сформированы:</w:t>
      </w:r>
    </w:p>
    <w:p w14:paraId="33E79068" w14:textId="77777777" w:rsidR="00497BED" w:rsidRPr="00497BED" w:rsidRDefault="00497BED" w:rsidP="00497B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внутренняя позиция школьника на уровне положительного отношения к урокам математики, к школе;</w:t>
      </w:r>
    </w:p>
    <w:p w14:paraId="559BB37B" w14:textId="77777777" w:rsidR="00497BED" w:rsidRPr="00497BED" w:rsidRDefault="00497BED" w:rsidP="00497B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понимание значения математики в собственной жизни;</w:t>
      </w:r>
    </w:p>
    <w:p w14:paraId="51415D62" w14:textId="77777777" w:rsidR="00497BED" w:rsidRPr="00497BED" w:rsidRDefault="00497BED" w:rsidP="00497B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интерес к предметно-исследовательской деятельности, предложенной в учебнике и учебных пособиях;</w:t>
      </w:r>
    </w:p>
    <w:p w14:paraId="53A8616D" w14:textId="77777777" w:rsidR="00497BED" w:rsidRPr="00497BED" w:rsidRDefault="00497BED" w:rsidP="00497B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ориентация на понимание предложений и оценок учителей и товарищей, на самоанализ и самоконтроль результата;</w:t>
      </w:r>
    </w:p>
    <w:p w14:paraId="7DAE70DB" w14:textId="77777777" w:rsidR="00497BED" w:rsidRPr="00497BED" w:rsidRDefault="00497BED" w:rsidP="00497B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понимание оценок учителя и одноклассников на основе заданных критериев успешности учебной деятельности;</w:t>
      </w:r>
    </w:p>
    <w:p w14:paraId="282C6EBB" w14:textId="77777777" w:rsidR="00497BED" w:rsidRPr="00497BED" w:rsidRDefault="00497BED" w:rsidP="00497B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восприятие нравственного содержания поступков окружающих людей;</w:t>
      </w:r>
    </w:p>
    <w:p w14:paraId="4BA0C86F" w14:textId="77777777" w:rsidR="00497BED" w:rsidRPr="00497BED" w:rsidRDefault="00497BED" w:rsidP="00497B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этические чувства на основе анализа поступков одноклассников и собственных поступков;</w:t>
      </w:r>
    </w:p>
    <w:p w14:paraId="7236359E" w14:textId="77777777" w:rsidR="00497BED" w:rsidRPr="00497BED" w:rsidRDefault="00497BED" w:rsidP="00497B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общее представление о понятиях «истина», «поиск истины».</w:t>
      </w:r>
    </w:p>
    <w:p w14:paraId="24B3F2CC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для формирования:</w:t>
      </w:r>
    </w:p>
    <w:p w14:paraId="26765474" w14:textId="77777777" w:rsidR="00497BED" w:rsidRPr="00497BED" w:rsidRDefault="00497BED" w:rsidP="00497BE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lastRenderedPageBreak/>
        <w:t>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14:paraId="24929F8A" w14:textId="77777777" w:rsidR="00497BED" w:rsidRPr="00497BED" w:rsidRDefault="00497BED" w:rsidP="00497BE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восприятия эстетики логического умозаключения, точности математического языка;</w:t>
      </w:r>
    </w:p>
    <w:p w14:paraId="27FF29DB" w14:textId="77777777" w:rsidR="00497BED" w:rsidRPr="00497BED" w:rsidRDefault="00497BED" w:rsidP="00497BE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ориентации на анализ соответствия результатов требованиям конкретной учебной задачи;</w:t>
      </w:r>
    </w:p>
    <w:p w14:paraId="02F57D4C" w14:textId="77777777" w:rsidR="00497BED" w:rsidRPr="00497BED" w:rsidRDefault="00497BED" w:rsidP="00497BE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адекватной самооценки на основе заданных критериев успешности учебной деятельности;</w:t>
      </w:r>
    </w:p>
    <w:p w14:paraId="1ED46BB5" w14:textId="77777777" w:rsidR="00497BED" w:rsidRPr="00497BED" w:rsidRDefault="00497BED" w:rsidP="00497BE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чувства сопричастности к математическому наследию России, гордости за свой народ;</w:t>
      </w:r>
    </w:p>
    <w:p w14:paraId="5634C0D8" w14:textId="77777777" w:rsidR="00497BED" w:rsidRPr="00497BED" w:rsidRDefault="00497BED" w:rsidP="00497BE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ориентации в поведении на принятые моральные нормы;</w:t>
      </w:r>
    </w:p>
    <w:p w14:paraId="40D6F0E4" w14:textId="77777777" w:rsidR="00497BED" w:rsidRPr="00497BED" w:rsidRDefault="00497BED" w:rsidP="00497BED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</w:pPr>
      <w:r w:rsidRPr="00497BED">
        <w:rPr>
          <w:iCs/>
        </w:rPr>
        <w:t>понимания важности осуществления собственного</w:t>
      </w:r>
      <w:r w:rsidRPr="00497BED">
        <w:t xml:space="preserve"> выбора.</w:t>
      </w:r>
    </w:p>
    <w:p w14:paraId="10E42D2D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1CA5E2BA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Метапредметные результаты:</w:t>
      </w:r>
    </w:p>
    <w:p w14:paraId="22F7C912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16E986AB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Регулятивные:</w:t>
      </w:r>
    </w:p>
    <w:p w14:paraId="17DFFA68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научится:</w:t>
      </w:r>
    </w:p>
    <w:p w14:paraId="069628AC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принимать и сохранять учебную задачу, понимать смысл инструкции учителя и вносить в нее коррективы;</w:t>
      </w:r>
    </w:p>
    <w:p w14:paraId="49A30D80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планировать свои действия в соответствии с учебными задачами, различая способ и результат собственных действий;</w:t>
      </w:r>
    </w:p>
    <w:p w14:paraId="0F49B820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самостоятельно находить несколько вариантов решения учебной задачи, представленной на наглядно-образном уровне;</w:t>
      </w:r>
    </w:p>
    <w:p w14:paraId="1A296830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выполнять действия (в устной форме), опираясь на заданный учителем или сверстниками ориентир;</w:t>
      </w:r>
    </w:p>
    <w:p w14:paraId="418EB4A2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осуществлять пошаговый контроль под руководством учителя и самостоятельно;</w:t>
      </w:r>
    </w:p>
    <w:p w14:paraId="1AB4715D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адекватно воспринимать оценку своей работы учителями;</w:t>
      </w:r>
    </w:p>
    <w:p w14:paraId="176DAD57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осуществлять самооценку своего участия в разных видах учебной деятельности;</w:t>
      </w:r>
    </w:p>
    <w:p w14:paraId="659FB10E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принимать участие в групповой работе;</w:t>
      </w:r>
    </w:p>
    <w:p w14:paraId="3A5846BE" w14:textId="77777777" w:rsidR="00497BED" w:rsidRPr="00497BED" w:rsidRDefault="00497BED" w:rsidP="00497BE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выполнять учебные действия в устной, письменной речи.</w:t>
      </w:r>
    </w:p>
    <w:p w14:paraId="679ECD0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научиться:</w:t>
      </w:r>
    </w:p>
    <w:p w14:paraId="522B5B01" w14:textId="77777777" w:rsidR="00497BED" w:rsidRPr="00497BED" w:rsidRDefault="00497BED" w:rsidP="00497BE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понимать смысл предложенных в учебнике заданий, в т.ч. заданий, развивающих смекалку;</w:t>
      </w:r>
    </w:p>
    <w:p w14:paraId="644F25AE" w14:textId="77777777" w:rsidR="00497BED" w:rsidRPr="00497BED" w:rsidRDefault="00497BED" w:rsidP="00497BE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самостоятельно находить несколько вариантов решения учебной задачи;</w:t>
      </w:r>
    </w:p>
    <w:p w14:paraId="4B6568C4" w14:textId="77777777" w:rsidR="00497BED" w:rsidRPr="00497BED" w:rsidRDefault="00497BED" w:rsidP="00497BE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выполнять действия (в устной, письменной форме и во внутреннем плане) в опоре на заданный в учебнике ориентир;</w:t>
      </w:r>
    </w:p>
    <w:p w14:paraId="0C70F7E8" w14:textId="77777777" w:rsidR="00497BED" w:rsidRPr="00497BED" w:rsidRDefault="00497BED" w:rsidP="00497BE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</w:r>
    </w:p>
    <w:p w14:paraId="64E32472" w14:textId="77777777" w:rsidR="00497BED" w:rsidRPr="00497BED" w:rsidRDefault="00497BED" w:rsidP="00497BE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lastRenderedPageBreak/>
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14:paraId="78FA06D9" w14:textId="77777777" w:rsidR="00497BED" w:rsidRPr="00497BED" w:rsidRDefault="00497BED" w:rsidP="00497BE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самостоятельно адекватно оценивать правильность выполнения действия и вносить необходимые коррективы в действия.</w:t>
      </w:r>
    </w:p>
    <w:p w14:paraId="2AE5A014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463AF2D0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Познавательные:</w:t>
      </w:r>
    </w:p>
    <w:p w14:paraId="5E81DD58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научится:</w:t>
      </w:r>
    </w:p>
    <w:p w14:paraId="37155342" w14:textId="77777777" w:rsidR="00497BED" w:rsidRPr="00497BED" w:rsidRDefault="00497BED" w:rsidP="00497B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самостоятельно осуществлять поиск необходимой информации при работе с учебником, в справочной литературе и дополнительных источниках, в т.ч. под руководством учителя, в контролируемом пространстве Интернета;</w:t>
      </w:r>
    </w:p>
    <w:p w14:paraId="4827E018" w14:textId="77777777" w:rsidR="00497BED" w:rsidRPr="00497BED" w:rsidRDefault="00497BED" w:rsidP="00497B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кодировать информацию в знаково-символической или графической форме;</w:t>
      </w:r>
    </w:p>
    <w:p w14:paraId="3CCCDFBF" w14:textId="77777777" w:rsidR="00497BED" w:rsidRPr="00497BED" w:rsidRDefault="00497BED" w:rsidP="00497B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на основе кодирования информации самостоятельно строить модели математических понятий, отношений, задачных ситуаций;</w:t>
      </w:r>
    </w:p>
    <w:p w14:paraId="1AB072DD" w14:textId="77777777" w:rsidR="00497BED" w:rsidRPr="00497BED" w:rsidRDefault="00497BED" w:rsidP="00497B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строить небольшие математические сообщения в устной и письменной форме;</w:t>
      </w:r>
    </w:p>
    <w:p w14:paraId="7E333EE8" w14:textId="77777777" w:rsidR="00497BED" w:rsidRPr="00497BED" w:rsidRDefault="00497BED" w:rsidP="00497B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</w:r>
    </w:p>
    <w:p w14:paraId="0F013415" w14:textId="77777777" w:rsidR="00497BED" w:rsidRPr="00497BED" w:rsidRDefault="00497BED" w:rsidP="00497B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осуществлять анализ объекта (по нескольким существенным признакам);</w:t>
      </w:r>
    </w:p>
    <w:p w14:paraId="3C37CF63" w14:textId="77777777" w:rsidR="00497BED" w:rsidRPr="00497BED" w:rsidRDefault="00497BED" w:rsidP="00497B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</w:t>
      </w:r>
    </w:p>
    <w:p w14:paraId="441BE6ED" w14:textId="77777777" w:rsidR="00497BED" w:rsidRPr="00497BED" w:rsidRDefault="00497BED" w:rsidP="00497BE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объектов на группы по выделенному основанию);</w:t>
      </w:r>
    </w:p>
    <w:p w14:paraId="7D76E364" w14:textId="77777777" w:rsidR="00497BED" w:rsidRPr="00497BED" w:rsidRDefault="00497BED" w:rsidP="00497BED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выполнять эмпирические обобщения на основе сравнения единичных объектов и выделения у них сходных признаков;</w:t>
      </w:r>
    </w:p>
    <w:p w14:paraId="54FE769A" w14:textId="77777777" w:rsidR="00497BED" w:rsidRPr="00497BED" w:rsidRDefault="00497BED" w:rsidP="00497BED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проводить аналогию и на ее основе строить и проверять выводы по аналогии;</w:t>
      </w:r>
    </w:p>
    <w:p w14:paraId="4118D4C7" w14:textId="77777777" w:rsidR="00497BED" w:rsidRPr="00497BED" w:rsidRDefault="00497BED" w:rsidP="00497BED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</w:r>
    </w:p>
    <w:p w14:paraId="70A7A02B" w14:textId="77777777" w:rsidR="00497BED" w:rsidRPr="00497BED" w:rsidRDefault="00497BED" w:rsidP="00497BED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понимать действие подведения под понятие (для изученных математических понятий);</w:t>
      </w:r>
    </w:p>
    <w:p w14:paraId="69B89591" w14:textId="77777777" w:rsidR="00497BED" w:rsidRPr="00497BED" w:rsidRDefault="00497BED" w:rsidP="00497BED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с помощью педагога устанавливать отношения между понятиями (родо-видовые, отношения пересечения, причинно-следственные).</w:t>
      </w:r>
    </w:p>
    <w:p w14:paraId="694ED6EE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PetersburgC-BoldItalic"/>
          <w:b/>
          <w:bCs/>
          <w:iCs/>
        </w:rPr>
      </w:pPr>
      <w:r w:rsidRPr="00497BED">
        <w:rPr>
          <w:rFonts w:cs="PetersburgC-BoldItalic"/>
          <w:b/>
          <w:bCs/>
          <w:iCs/>
        </w:rPr>
        <w:t>Обучающийся получит возможность научиться:</w:t>
      </w:r>
    </w:p>
    <w:p w14:paraId="109860F3" w14:textId="77777777" w:rsidR="00497BED" w:rsidRPr="00497BED" w:rsidRDefault="00497BED" w:rsidP="00497B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самостоятельно осуществлять поиск необходимой и дополнительной информации в открытом информационном пространстве;</w:t>
      </w:r>
    </w:p>
    <w:p w14:paraId="40CC00C0" w14:textId="77777777" w:rsidR="00497BED" w:rsidRPr="00497BED" w:rsidRDefault="00497BED" w:rsidP="00497B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моделировать задачи на основе анализа жизненных сюжетов;</w:t>
      </w:r>
    </w:p>
    <w:p w14:paraId="6D45A19C" w14:textId="77777777" w:rsidR="00497BED" w:rsidRPr="00497BED" w:rsidRDefault="00497BED" w:rsidP="00497B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самостоятельно формулировать выводы на основе аналогии, сравнения, обобщения;</w:t>
      </w:r>
    </w:p>
    <w:p w14:paraId="2355D20A" w14:textId="77777777" w:rsidR="00497BED" w:rsidRPr="00497BED" w:rsidRDefault="00497BED" w:rsidP="00497B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lastRenderedPageBreak/>
        <w:t>проводить сравнение, сериацию и классификацию изученных объектов по заданным критериям;</w:t>
      </w:r>
    </w:p>
    <w:p w14:paraId="2E67808F" w14:textId="77777777" w:rsidR="00497BED" w:rsidRPr="00497BED" w:rsidRDefault="00497BED" w:rsidP="00497B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расширять свои представления о математических явлениях;</w:t>
      </w:r>
    </w:p>
    <w:p w14:paraId="53BBA6E5" w14:textId="77777777" w:rsidR="00497BED" w:rsidRPr="00497BED" w:rsidRDefault="00497BED" w:rsidP="00497B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проводить цепочку индуктивных и дедуктивных рассуждений при обосновании изучаемых математических фактов;</w:t>
      </w:r>
    </w:p>
    <w:p w14:paraId="60FE7AD4" w14:textId="77777777" w:rsidR="00497BED" w:rsidRPr="00497BED" w:rsidRDefault="00497BED" w:rsidP="00497B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осуществлять действие подведения под понятие (для изученных математических понятий; в новых ситуациях);</w:t>
      </w:r>
    </w:p>
    <w:p w14:paraId="1DBAF67A" w14:textId="77777777" w:rsidR="00497BED" w:rsidRPr="00497BED" w:rsidRDefault="00497BED" w:rsidP="00497B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пользоваться эвристическими приемами для нахождения решения математических задач.</w:t>
      </w:r>
    </w:p>
    <w:p w14:paraId="288E6988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7A735D9F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Коммуникативные:</w:t>
      </w:r>
    </w:p>
    <w:p w14:paraId="36DB8716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научится:</w:t>
      </w:r>
    </w:p>
    <w:p w14:paraId="1EDA273E" w14:textId="77777777" w:rsidR="00497BED" w:rsidRPr="00497BED" w:rsidRDefault="00497BED" w:rsidP="00497B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</w:r>
    </w:p>
    <w:p w14:paraId="32203D9B" w14:textId="77777777" w:rsidR="00497BED" w:rsidRPr="00497BED" w:rsidRDefault="00497BED" w:rsidP="00497B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допускать существование различных точек зрения, учитывать позицию партнера в общении;</w:t>
      </w:r>
    </w:p>
    <w:p w14:paraId="19E8331C" w14:textId="77777777" w:rsidR="00497BED" w:rsidRPr="00497BED" w:rsidRDefault="00497BED" w:rsidP="00497B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координировать различные мнения о математических явлениях в сотрудничестве; приходить к общему решению в спорных вопросах;</w:t>
      </w:r>
    </w:p>
    <w:p w14:paraId="7BFD7DCE" w14:textId="77777777" w:rsidR="00497BED" w:rsidRPr="00497BED" w:rsidRDefault="00497BED" w:rsidP="00497B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использовать правила вежливости в различных ситуациях;</w:t>
      </w:r>
    </w:p>
    <w:p w14:paraId="46D0305C" w14:textId="77777777" w:rsidR="00497BED" w:rsidRPr="00497BED" w:rsidRDefault="00497BED" w:rsidP="00497B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адекватно использовать речевые средства для решения различных коммуникативных задач при изучении математики;</w:t>
      </w:r>
    </w:p>
    <w:p w14:paraId="3BDC223F" w14:textId="77777777" w:rsidR="00497BED" w:rsidRPr="00497BED" w:rsidRDefault="00497BED" w:rsidP="00497B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контролировать свои действия в коллективной работе и понимать важность их правильного выполнения (от каждого в группе зависит общий результат);</w:t>
      </w:r>
    </w:p>
    <w:p w14:paraId="071AA926" w14:textId="77777777" w:rsidR="00497BED" w:rsidRPr="00497BED" w:rsidRDefault="00497BED" w:rsidP="00497B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задавать вопросы, использовать речь для передачи информации, для регуляции своего действия и действий партнера;</w:t>
      </w:r>
    </w:p>
    <w:p w14:paraId="24D7DD9D" w14:textId="77777777" w:rsidR="00497BED" w:rsidRPr="00497BED" w:rsidRDefault="00497BED" w:rsidP="00497B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понимать необходимость координации совместных действий при выполнении учебных и творческих задач; стремиться к пониманию позиции другого человека.</w:t>
      </w:r>
    </w:p>
    <w:p w14:paraId="085D9C77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научиться:</w:t>
      </w:r>
    </w:p>
    <w:p w14:paraId="0A483F33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корректно формулировать и обосновывать свою точку зрения; строить понятные для партнера высказывания;</w:t>
      </w:r>
    </w:p>
    <w:p w14:paraId="10AD4353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адекватно использовать средства общения для решения коммуникативных задач;</w:t>
      </w:r>
    </w:p>
    <w:p w14:paraId="61FC78AE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аргументировать свою позицию и соотносить ее с позициями партнеров;</w:t>
      </w:r>
    </w:p>
    <w:p w14:paraId="2DAE8786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понимать относительность мнений и подходов к решению задач;</w:t>
      </w:r>
    </w:p>
    <w:p w14:paraId="1B91F121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стремиться к координации различных позиций в сотрудничестве;</w:t>
      </w:r>
    </w:p>
    <w:p w14:paraId="48DC4379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контролировать свои действия и соотносить их с действиями других участников коллективной работы;</w:t>
      </w:r>
    </w:p>
    <w:p w14:paraId="4515538C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осуществлять взаимный контроль и анализировать совершенные действия;</w:t>
      </w:r>
    </w:p>
    <w:p w14:paraId="5E32EC7D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lastRenderedPageBreak/>
        <w:t>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14:paraId="62A74DF3" w14:textId="77777777" w:rsidR="00497BED" w:rsidRPr="00497BED" w:rsidRDefault="00497BED" w:rsidP="00497BE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продуктивно сотрудничать со сверстниками и взрослыми на уроке и во внеурочной деятельности.</w:t>
      </w:r>
    </w:p>
    <w:p w14:paraId="47665B9D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3CD564EF" w14:textId="77777777" w:rsidR="00497BED" w:rsidRPr="00497BED" w:rsidRDefault="00497BED" w:rsidP="00497BED">
      <w:pPr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Предметные результаты:</w:t>
      </w:r>
    </w:p>
    <w:p w14:paraId="618E08ED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</w:p>
    <w:p w14:paraId="20F95FB7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</w:rPr>
        <w:t>Числа и величины</w:t>
      </w:r>
    </w:p>
    <w:p w14:paraId="19D9AD6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  <w:bCs/>
          <w:iCs/>
        </w:rPr>
        <w:t>Обучающийся научится:</w:t>
      </w:r>
    </w:p>
    <w:p w14:paraId="4EDCF0B3" w14:textId="77777777" w:rsidR="00497BED" w:rsidRPr="00497BED" w:rsidRDefault="00497BED" w:rsidP="00497BE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14:paraId="0D0ADF0B" w14:textId="77777777" w:rsidR="00497BED" w:rsidRPr="00497BED" w:rsidRDefault="00497BED" w:rsidP="00497BE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устанавливать отношения между любыми изученными натуральными числами и записывать эти отношения с помощью знаков;</w:t>
      </w:r>
    </w:p>
    <w:p w14:paraId="751B5E91" w14:textId="77777777" w:rsidR="00497BED" w:rsidRPr="00497BED" w:rsidRDefault="00497BED" w:rsidP="00497BE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выявлять закономерность ряда чисел, дополнять его</w:t>
      </w:r>
    </w:p>
    <w:p w14:paraId="3607DC02" w14:textId="77777777" w:rsidR="00497BED" w:rsidRPr="00497BED" w:rsidRDefault="00497BED" w:rsidP="00497BE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 соответствии с этой закономерностью;</w:t>
      </w:r>
    </w:p>
    <w:p w14:paraId="669011F7" w14:textId="77777777" w:rsidR="00497BED" w:rsidRPr="00497BED" w:rsidRDefault="00497BED" w:rsidP="00497BED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классифицировать числа по разным основаниям, объяснять свои действия;</w:t>
      </w:r>
    </w:p>
    <w:p w14:paraId="400E1762" w14:textId="77777777" w:rsidR="00497BED" w:rsidRPr="00497BED" w:rsidRDefault="00497BED" w:rsidP="00497BED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представлять любое изученное натуральное число в виде суммы разрядных слагаемых;</w:t>
      </w:r>
    </w:p>
    <w:p w14:paraId="77A3DE98" w14:textId="77777777" w:rsidR="00497BED" w:rsidRPr="00497BED" w:rsidRDefault="00497BED" w:rsidP="00497BED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находить долю от числа и число по его доле;</w:t>
      </w:r>
    </w:p>
    <w:p w14:paraId="649F5ECF" w14:textId="77777777" w:rsidR="00497BED" w:rsidRPr="00497BED" w:rsidRDefault="00497BED" w:rsidP="00497BED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выражать массу, используя различные единицы измерения: грамм, килограмм, центнер, тонна;</w:t>
      </w:r>
    </w:p>
    <w:p w14:paraId="51051320" w14:textId="77777777" w:rsidR="00497BED" w:rsidRPr="00497BED" w:rsidRDefault="00497BED" w:rsidP="00497BED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применять изученные соотношения между единицами измерения массы: 1 кг = 1000 г, 1ц = 100 кг, 1 т = 10 ц, 1 т = 1000 кг.</w:t>
      </w:r>
    </w:p>
    <w:p w14:paraId="4ABB89FE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научиться:</w:t>
      </w:r>
    </w:p>
    <w:p w14:paraId="17A9A72C" w14:textId="77777777" w:rsidR="00497BED" w:rsidRPr="00497BED" w:rsidRDefault="00497BED" w:rsidP="00497BE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читать и записывать дробные числа, понимать и употреблять термины: дробь, числитель, знаменатель;</w:t>
      </w:r>
    </w:p>
    <w:p w14:paraId="627F0AEA" w14:textId="77777777" w:rsidR="00497BED" w:rsidRPr="00497BED" w:rsidRDefault="00497BED" w:rsidP="00497BE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находить часть числа (две пятых, семь девятых и т.д.);</w:t>
      </w:r>
    </w:p>
    <w:p w14:paraId="3ED29B3C" w14:textId="77777777" w:rsidR="00497BED" w:rsidRPr="00497BED" w:rsidRDefault="00497BED" w:rsidP="00497BE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изображать изученные целые числа на числовом (координатном) луче;</w:t>
      </w:r>
    </w:p>
    <w:p w14:paraId="309A19AD" w14:textId="77777777" w:rsidR="00497BED" w:rsidRPr="00497BED" w:rsidRDefault="00497BED" w:rsidP="00497BE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изображать доли единицы на единичном отрезке координатного луча;</w:t>
      </w:r>
    </w:p>
    <w:p w14:paraId="22D7C343" w14:textId="77777777" w:rsidR="00497BED" w:rsidRPr="00497BED" w:rsidRDefault="00497BED" w:rsidP="00497BE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записывать числа с помощью цифр римской письменной нумерации C, L, D, М.</w:t>
      </w:r>
    </w:p>
    <w:p w14:paraId="4A6AAAC5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</w:rPr>
      </w:pPr>
    </w:p>
    <w:p w14:paraId="792621B4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</w:rPr>
        <w:t>Арифметические действия</w:t>
      </w:r>
    </w:p>
    <w:p w14:paraId="46E7E3F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научится:</w:t>
      </w:r>
    </w:p>
    <w:p w14:paraId="4920373E" w14:textId="77777777" w:rsidR="00497BED" w:rsidRPr="00497BED" w:rsidRDefault="00497BED" w:rsidP="00497BE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выполнять сложение и вычитание в пределах шестизначных чисел;</w:t>
      </w:r>
    </w:p>
    <w:p w14:paraId="73F4232E" w14:textId="77777777" w:rsidR="00497BED" w:rsidRPr="00497BED" w:rsidRDefault="00497BED" w:rsidP="00497BE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выполнять умножение и деление многозначных чисел на однозначное число;</w:t>
      </w:r>
    </w:p>
    <w:p w14:paraId="77F69DDC" w14:textId="77777777" w:rsidR="00497BED" w:rsidRPr="00497BED" w:rsidRDefault="00497BED" w:rsidP="00497BE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выполнять деление с остатком;</w:t>
      </w:r>
    </w:p>
    <w:p w14:paraId="4B12EE64" w14:textId="77777777" w:rsidR="00497BED" w:rsidRPr="00497BED" w:rsidRDefault="00497BED" w:rsidP="00497BE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находить значения сложных выражений, содержащих 2–3 действия;</w:t>
      </w:r>
    </w:p>
    <w:p w14:paraId="30505AB4" w14:textId="77777777" w:rsidR="00497BED" w:rsidRPr="00497BED" w:rsidRDefault="00497BED" w:rsidP="00497BE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решать уравнения на нахождение неизвестного компонента действия в пределах изученных чисел.</w:t>
      </w:r>
    </w:p>
    <w:p w14:paraId="15B48635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научиться:</w:t>
      </w:r>
    </w:p>
    <w:p w14:paraId="498D586D" w14:textId="77777777" w:rsidR="00497BED" w:rsidRPr="00497BED" w:rsidRDefault="00497BED" w:rsidP="00497BE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lastRenderedPageBreak/>
        <w:t>выполнять сложение и вычитание величин (длины, массы, вместимости, времени, площади);</w:t>
      </w:r>
    </w:p>
    <w:p w14:paraId="4E8617C7" w14:textId="77777777" w:rsidR="00497BED" w:rsidRPr="00497BED" w:rsidRDefault="00497BED" w:rsidP="00497BE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изменять результат арифметического действия при изменении одного или двух компонентов действия;</w:t>
      </w:r>
    </w:p>
    <w:p w14:paraId="094B0064" w14:textId="77777777" w:rsidR="00497BED" w:rsidRPr="00497BED" w:rsidRDefault="00497BED" w:rsidP="00497BE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решать уравнения, требующие 1–3 тождественных преобразования на основе взаимосвязи между компонентами действий;</w:t>
      </w:r>
    </w:p>
    <w:p w14:paraId="1D5AC0AA" w14:textId="77777777" w:rsidR="00497BED" w:rsidRPr="00497BED" w:rsidRDefault="00497BED" w:rsidP="00497BE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находить значение выражения с переменной при заданном ее значении (сложность выражений 1–3 действия);</w:t>
      </w:r>
    </w:p>
    <w:p w14:paraId="3D9E0669" w14:textId="77777777" w:rsidR="00497BED" w:rsidRPr="00497BED" w:rsidRDefault="00497BED" w:rsidP="00497BE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находить решения неравенств с одной переменной разными способами;</w:t>
      </w:r>
    </w:p>
    <w:p w14:paraId="7268BD03" w14:textId="77777777" w:rsidR="00497BED" w:rsidRPr="00497BED" w:rsidRDefault="00497BED" w:rsidP="00497BE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проверять правильность выполнения различных заданий с помощью вычислений;</w:t>
      </w:r>
    </w:p>
    <w:p w14:paraId="3728183F" w14:textId="77777777" w:rsidR="00497BED" w:rsidRPr="00497BED" w:rsidRDefault="00497BED" w:rsidP="00497BE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выбирать верный ответ задания из предложенных.</w:t>
      </w:r>
    </w:p>
    <w:p w14:paraId="183701FB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</w:rPr>
      </w:pPr>
    </w:p>
    <w:p w14:paraId="1153AC8A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</w:rPr>
        <w:t>Работа с текстовыми задачами</w:t>
      </w:r>
    </w:p>
    <w:p w14:paraId="520EE001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научится:</w:t>
      </w:r>
    </w:p>
    <w:p w14:paraId="1FB47735" w14:textId="77777777" w:rsidR="00497BED" w:rsidRPr="00497BED" w:rsidRDefault="00497BED" w:rsidP="00497BE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выполнять краткую запись задачи, используя различные формы: таблицу, чертеж, схему и т.д.;</w:t>
      </w:r>
    </w:p>
    <w:p w14:paraId="694DF4DB" w14:textId="77777777" w:rsidR="00497BED" w:rsidRPr="00497BED" w:rsidRDefault="00497BED" w:rsidP="00497BE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выбирать действия и их порядок и обосновывать свой выбор при решении составных задач в 2–3 действия;</w:t>
      </w:r>
    </w:p>
    <w:p w14:paraId="6EB77622" w14:textId="77777777" w:rsidR="00497BED" w:rsidRPr="00497BED" w:rsidRDefault="00497BED" w:rsidP="00497BE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решать задачи, рассматривающие процессы движения одного тела (скорость, время, расстояние), работы (производительность труда, время, объем работы);</w:t>
      </w:r>
    </w:p>
    <w:p w14:paraId="0F3BEADE" w14:textId="77777777" w:rsidR="00497BED" w:rsidRPr="00497BED" w:rsidRDefault="00497BED" w:rsidP="00497BE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преобразовывать данную задачу в новую с помощью изменения вопроса или условия;</w:t>
      </w:r>
    </w:p>
    <w:p w14:paraId="08AE0B83" w14:textId="77777777" w:rsidR="00497BED" w:rsidRPr="00497BED" w:rsidRDefault="00497BED" w:rsidP="00497BE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составлять задачу по ее краткой записи, представленной в различных формах (таблица, схема, чертеж и т.д.).</w:t>
      </w:r>
    </w:p>
    <w:p w14:paraId="17FC514C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научиться:</w:t>
      </w:r>
    </w:p>
    <w:p w14:paraId="45C786A2" w14:textId="77777777" w:rsidR="00497BED" w:rsidRPr="00497BED" w:rsidRDefault="00497BED" w:rsidP="00497BE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сравнивать задачи по сходству и различию в сюжете и математическом смысле;</w:t>
      </w:r>
    </w:p>
    <w:p w14:paraId="1284CD45" w14:textId="77777777" w:rsidR="00497BED" w:rsidRPr="00497BED" w:rsidRDefault="00497BED" w:rsidP="00497BE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изменять формулировку задачи, сохраняя математический смысл;</w:t>
      </w:r>
    </w:p>
    <w:p w14:paraId="0BC3906F" w14:textId="77777777" w:rsidR="00497BED" w:rsidRPr="00497BED" w:rsidRDefault="00497BED" w:rsidP="00497BE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находить разные способы решения одной задачи;</w:t>
      </w:r>
    </w:p>
    <w:p w14:paraId="6888A6EC" w14:textId="77777777" w:rsidR="00497BED" w:rsidRPr="00497BED" w:rsidRDefault="00497BED" w:rsidP="00497BE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преобразовывать задачу с недостающими или избыточными данными в задачу с необходимым и достаточным количеством данных;</w:t>
      </w:r>
    </w:p>
    <w:p w14:paraId="5D789934" w14:textId="77777777" w:rsidR="00497BED" w:rsidRPr="00497BED" w:rsidRDefault="00497BED" w:rsidP="00497BE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решать задачи на нахождение доли, части целого и целого по значению его доли.</w:t>
      </w:r>
    </w:p>
    <w:p w14:paraId="769A483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</w:rPr>
      </w:pPr>
    </w:p>
    <w:p w14:paraId="17D053A6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</w:rPr>
        <w:t>Пространственные отношения. Геометрические фигуры</w:t>
      </w:r>
    </w:p>
    <w:p w14:paraId="2E25C4AC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научится:</w:t>
      </w:r>
    </w:p>
    <w:p w14:paraId="79F6CB41" w14:textId="77777777" w:rsidR="00497BED" w:rsidRPr="00497BED" w:rsidRDefault="00497BED" w:rsidP="00497BE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различать окружность и круг;</w:t>
      </w:r>
    </w:p>
    <w:p w14:paraId="0BE0757A" w14:textId="77777777" w:rsidR="00497BED" w:rsidRPr="00497BED" w:rsidRDefault="00497BED" w:rsidP="00497BE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строить окружность заданного радиуса с помощью циркуля;</w:t>
      </w:r>
    </w:p>
    <w:p w14:paraId="3D077C59" w14:textId="77777777" w:rsidR="00497BED" w:rsidRPr="00497BED" w:rsidRDefault="00497BED" w:rsidP="00497BE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строить квадрат и прямоугольник по заданным значениям длин сторон с помощью линейки и угольника.</w:t>
      </w:r>
    </w:p>
    <w:p w14:paraId="633A308E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научиться:</w:t>
      </w:r>
    </w:p>
    <w:p w14:paraId="4A65A9B4" w14:textId="77777777" w:rsidR="00497BED" w:rsidRPr="00497BED" w:rsidRDefault="00497BED" w:rsidP="00497BE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использовать транспортир для измерения и построения углов;</w:t>
      </w:r>
    </w:p>
    <w:p w14:paraId="392C2A5E" w14:textId="77777777" w:rsidR="00497BED" w:rsidRPr="00497BED" w:rsidRDefault="00497BED" w:rsidP="00497BE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lastRenderedPageBreak/>
        <w:t>делить круг на 2, 4, 6, 8 равных частей;</w:t>
      </w:r>
    </w:p>
    <w:p w14:paraId="6E623907" w14:textId="77777777" w:rsidR="00497BED" w:rsidRPr="00497BED" w:rsidRDefault="00497BED" w:rsidP="00497BE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изображать простейшие геометрические фигуры (отрезки, прямоугольники) в заданном масштабе;</w:t>
      </w:r>
    </w:p>
    <w:p w14:paraId="4932BC6D" w14:textId="77777777" w:rsidR="00497BED" w:rsidRPr="00497BED" w:rsidRDefault="00497BED" w:rsidP="00497BE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выбирать масштаб, удобный для данной задачи;</w:t>
      </w:r>
    </w:p>
    <w:p w14:paraId="3A73773E" w14:textId="77777777" w:rsidR="00497BED" w:rsidRPr="00497BED" w:rsidRDefault="00497BED" w:rsidP="00497BE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изображать объемные тела (четырехугольные призмы, пирамиды) на плоскости.</w:t>
      </w:r>
    </w:p>
    <w:p w14:paraId="7AB25099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</w:rPr>
      </w:pPr>
    </w:p>
    <w:p w14:paraId="25CAFDF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</w:rPr>
        <w:t>Геометрические величины</w:t>
      </w:r>
    </w:p>
    <w:p w14:paraId="777C9981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научится:</w:t>
      </w:r>
    </w:p>
    <w:p w14:paraId="0219E859" w14:textId="77777777" w:rsidR="00497BED" w:rsidRPr="00497BED" w:rsidRDefault="00497BED" w:rsidP="00497BE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находить площадь фигуры с помощью палетки;</w:t>
      </w:r>
    </w:p>
    <w:p w14:paraId="36F342D3" w14:textId="77777777" w:rsidR="00497BED" w:rsidRPr="00497BED" w:rsidRDefault="00497BED" w:rsidP="00497BE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вычислять площадь прямоугольника по значениям его длины и ширины;</w:t>
      </w:r>
    </w:p>
    <w:p w14:paraId="2D575DBD" w14:textId="77777777" w:rsidR="00497BED" w:rsidRPr="00497BED" w:rsidRDefault="00497BED" w:rsidP="00497BE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выражать длину, площадь измеряемых объектов, используя разные единицы измерения этих величин в пределах изученных отношений между ними;</w:t>
      </w:r>
    </w:p>
    <w:p w14:paraId="0BB3F846" w14:textId="77777777" w:rsidR="00497BED" w:rsidRPr="00497BED" w:rsidRDefault="00497BED" w:rsidP="00497BE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применять единицу измерения длины километр (км) и соотношения: 1 км = 1000 м, 1 м = 1000 мм;</w:t>
      </w:r>
    </w:p>
    <w:p w14:paraId="12485C64" w14:textId="77777777" w:rsidR="00497BED" w:rsidRPr="00497BED" w:rsidRDefault="00497BED" w:rsidP="00497BE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использовать единицы измерения площади: квадратный миллиметр (мм2), квадратный сантиметр (см2), квадратный дециметр (дм2), квадратный метр (м2), квадратный километр (км2) и соотношения между ними: 1 см2 = 100 мм2, 1 дм2 = 100 см2, 1 м2 = 100 дм2.</w:t>
      </w:r>
    </w:p>
    <w:p w14:paraId="7D0D1C53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научиться:</w:t>
      </w:r>
    </w:p>
    <w:p w14:paraId="7B049E99" w14:textId="77777777" w:rsidR="00497BED" w:rsidRPr="00497BED" w:rsidRDefault="00497BED" w:rsidP="00497BE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14:paraId="7B455CEC" w14:textId="77777777" w:rsidR="00497BED" w:rsidRPr="00497BED" w:rsidRDefault="00497BED" w:rsidP="00497BE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использовать единицу измерения величины углов градус и его обозначение (°).</w:t>
      </w:r>
    </w:p>
    <w:p w14:paraId="2F0AC7FD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</w:rPr>
      </w:pPr>
    </w:p>
    <w:p w14:paraId="4BA7114C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</w:rPr>
        <w:t>Работа с информацией</w:t>
      </w:r>
    </w:p>
    <w:p w14:paraId="634F6906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научится:</w:t>
      </w:r>
    </w:p>
    <w:p w14:paraId="787CF1E7" w14:textId="77777777" w:rsidR="00497BED" w:rsidRPr="00497BED" w:rsidRDefault="00497BED" w:rsidP="00497BE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использовать данные готовых таблиц для составления чисел, выполнения действий, формулирования выводов;</w:t>
      </w:r>
    </w:p>
    <w:p w14:paraId="6C592C3E" w14:textId="77777777" w:rsidR="00497BED" w:rsidRPr="00497BED" w:rsidRDefault="00497BED" w:rsidP="00497BE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устанавливать закономерность по данным таблицы, заполнять таблицу в соответствии с закономерностью;</w:t>
      </w:r>
    </w:p>
    <w:p w14:paraId="34033425" w14:textId="77777777" w:rsidR="00497BED" w:rsidRPr="00497BED" w:rsidRDefault="00497BED" w:rsidP="00497BE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497BED">
        <w:t>использовать данные готовых столбчатых и линейных диаграмм при решении текстовых задач.</w:t>
      </w:r>
    </w:p>
    <w:p w14:paraId="79F43F63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iCs/>
        </w:rPr>
      </w:pPr>
      <w:r w:rsidRPr="00497BED">
        <w:rPr>
          <w:b/>
          <w:bCs/>
          <w:iCs/>
        </w:rPr>
        <w:t>Обучающийся получит возможность научиться:</w:t>
      </w:r>
    </w:p>
    <w:p w14:paraId="2A30B1E7" w14:textId="77777777" w:rsidR="00497BED" w:rsidRPr="00497BED" w:rsidRDefault="00497BED" w:rsidP="00497BE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читать несложные готовые круговые диаграммы, использовать их данные для решения текстовых задач;</w:t>
      </w:r>
    </w:p>
    <w:p w14:paraId="2925A4FD" w14:textId="77777777" w:rsidR="00497BED" w:rsidRPr="00497BED" w:rsidRDefault="00497BED" w:rsidP="00497BE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соотносить информацию, представленную в таблице и столбчатой диаграмме;</w:t>
      </w:r>
    </w:p>
    <w:p w14:paraId="24374EFC" w14:textId="77777777" w:rsidR="00497BED" w:rsidRPr="00497BED" w:rsidRDefault="00497BED" w:rsidP="00497BE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-определять цену деления шкалы столбчатой и линейной диаграмм;</w:t>
      </w:r>
    </w:p>
    <w:p w14:paraId="78DDE18D" w14:textId="77777777" w:rsidR="00497BED" w:rsidRPr="00497BED" w:rsidRDefault="00497BED" w:rsidP="00497BE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дополнять простые столбчатые диаграммы;</w:t>
      </w:r>
    </w:p>
    <w:p w14:paraId="7322CD6A" w14:textId="77777777" w:rsidR="00497BED" w:rsidRPr="00497BED" w:rsidRDefault="00497BED" w:rsidP="00497BE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t>понимать, выполнять, проверять, дополнять алгоритмы выполнения изучаемых действий;</w:t>
      </w:r>
    </w:p>
    <w:p w14:paraId="192F4AA1" w14:textId="77777777" w:rsidR="00497BED" w:rsidRPr="00497BED" w:rsidRDefault="00497BED" w:rsidP="00497BE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Cs/>
        </w:rPr>
      </w:pPr>
      <w:r w:rsidRPr="00497BED">
        <w:rPr>
          <w:iCs/>
        </w:rPr>
        <w:lastRenderedPageBreak/>
        <w:t>понимать выражения, содержащие логические связки и слова («… и …», «… или …», «не», «если .., то … », «верно/неверно, что …», «для того, чтобы … нужно …», «каждый», «все», «некоторые»).</w:t>
      </w:r>
    </w:p>
    <w:p w14:paraId="464EC45A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</w:rPr>
      </w:pPr>
    </w:p>
    <w:p w14:paraId="56CF7D92" w14:textId="16AC4990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497BED">
        <w:rPr>
          <w:b/>
          <w:bCs/>
        </w:rPr>
        <w:t>Содержание программы</w:t>
      </w:r>
    </w:p>
    <w:p w14:paraId="647EF1B7" w14:textId="77777777" w:rsidR="006259B2" w:rsidRPr="006259B2" w:rsidRDefault="006259B2" w:rsidP="006259B2">
      <w:pPr>
        <w:pStyle w:val="2"/>
        <w:keepNext w:val="0"/>
        <w:widowControl w:val="0"/>
        <w:spacing w:before="120" w:line="276" w:lineRule="auto"/>
        <w:ind w:right="-5" w:firstLine="709"/>
        <w:contextualSpacing/>
        <w:jc w:val="both"/>
        <w:rPr>
          <w:rFonts w:ascii="Cambria" w:hAnsi="Cambria"/>
          <w:b w:val="0"/>
          <w:bCs w:val="0"/>
          <w:i w:val="0"/>
          <w:iCs w:val="0"/>
          <w:sz w:val="24"/>
          <w:szCs w:val="24"/>
        </w:rPr>
      </w:pPr>
      <w:r w:rsidRPr="006259B2">
        <w:rPr>
          <w:rFonts w:ascii="Cambria" w:hAnsi="Cambria"/>
          <w:i w:val="0"/>
          <w:sz w:val="24"/>
          <w:szCs w:val="24"/>
        </w:rPr>
        <w:t>Основные содержательные линии</w:t>
      </w:r>
    </w:p>
    <w:p w14:paraId="750BE227" w14:textId="77777777" w:rsidR="006259B2" w:rsidRPr="006259B2" w:rsidRDefault="006259B2" w:rsidP="006259B2">
      <w:pPr>
        <w:pStyle w:val="aa"/>
        <w:widowControl w:val="0"/>
        <w:spacing w:line="276" w:lineRule="auto"/>
        <w:ind w:left="0" w:right="-5" w:firstLine="709"/>
        <w:contextualSpacing/>
        <w:jc w:val="both"/>
      </w:pPr>
      <w:r w:rsidRPr="006259B2">
        <w:t>Основное содержание обучения математике представлено следующими содержательными линиями: изучение чисел, изучение действий, изучение величин и их измерение, знакомство с элементами алгебры и геометрии, работа с задачами.</w:t>
      </w:r>
    </w:p>
    <w:p w14:paraId="711131D0" w14:textId="31D2EB5C" w:rsidR="00497BED" w:rsidRPr="00497BED" w:rsidRDefault="006259B2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Разделы курса</w:t>
      </w:r>
    </w:p>
    <w:p w14:paraId="6E1C7459" w14:textId="77777777" w:rsidR="006259B2" w:rsidRDefault="006259B2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</w:p>
    <w:p w14:paraId="3BB0E85B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  <w:bCs/>
        </w:rPr>
        <w:t>Числа и величины</w:t>
      </w:r>
    </w:p>
    <w:p w14:paraId="0CCEC533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Числовой (координатный) луч</w:t>
      </w:r>
    </w:p>
    <w:p w14:paraId="736FFCB5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Понятие о координатном луче. Единичный отрезок. Определение положения натурального числа на числовом луче. Определение точек числового луча, соответствующих данным натуральным числам, и обратная операция.</w:t>
      </w:r>
    </w:p>
    <w:p w14:paraId="2A3E9B06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Разряды и классы</w:t>
      </w:r>
    </w:p>
    <w:p w14:paraId="3ECE04FB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Завершение изучения устной и письменной нумерации</w:t>
      </w:r>
    </w:p>
    <w:p w14:paraId="00A1D5D2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трехзначных чисел. Образование новой единицы счета – тысячи. Разные способы образования этой единицы счета. Счет тысячами в пределах единиц тысяч. Чтение и запись получившихся чисел. Разряд тысяч и его место в записи чисел.  Устная и письменная нумерация в пределах разряда единиц тысяч. Образование следующих единиц счета –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Представление изученных чисел в виде суммы разрядных слагаемых. Устная и письменная нумерация в пределах двух первых классов. Общий принцип образования количественных числительных в пределах изученных чисел. Сравнение и упорядочивание чисел классов тысяч и единиц.</w:t>
      </w:r>
    </w:p>
    <w:p w14:paraId="5B949B73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Римская письменная нумерация</w:t>
      </w:r>
    </w:p>
    <w:p w14:paraId="6F1C7387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Продолжение изучения римской письменной нумерации. Знакомство с цифрами L, C, D, M. Запись чисел с помощью всех изученных знаков. Сравнение римской и современной письменных нумераций (продолжение).</w:t>
      </w:r>
    </w:p>
    <w:p w14:paraId="3188E4CD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Дробные числа</w:t>
      </w:r>
    </w:p>
    <w:p w14:paraId="6BBE4F88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Рассмотрение ситуаций, приводящих к появлению дробных чисел, дроби вокруг нас.</w:t>
      </w:r>
    </w:p>
    <w:p w14:paraId="7EFE040C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Понятие о дроби как части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</w:r>
    </w:p>
    <w:p w14:paraId="71EE3312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Сравнение дробей с одинаковыми знаменателями и разными числителями.</w:t>
      </w:r>
    </w:p>
    <w:p w14:paraId="5A2A3D56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Расположение дробных чисел на числовом луче.</w:t>
      </w:r>
    </w:p>
    <w:p w14:paraId="217FF991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Нахождение части от числа и восстановление числа по его доле.</w:t>
      </w:r>
    </w:p>
    <w:p w14:paraId="4595E3AD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Величины</w:t>
      </w:r>
    </w:p>
    <w:p w14:paraId="224C3FF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Скорость движения. Единицы измерения скорости: см/мин,км/ч, м/мин.</w:t>
      </w:r>
    </w:p>
    <w:p w14:paraId="623D96BA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lastRenderedPageBreak/>
        <w:t>Единицы измерения массы – грамм (г), центнер (ц), тонна (т). Соотношения между единицами измерения массы:1 кг = 1000 г, 1 ц = 100 кг, 1 т = 10 ц = 1000 кг.</w:t>
      </w:r>
    </w:p>
    <w:p w14:paraId="6FCC54C7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Сравнение и упорядочивание однородных величин.</w:t>
      </w:r>
    </w:p>
    <w:p w14:paraId="0CDD562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14:paraId="223DB89B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  <w:bCs/>
        </w:rPr>
        <w:t>Арифметические действия</w:t>
      </w:r>
    </w:p>
    <w:p w14:paraId="34DFE7E1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Сложение и вычитание</w:t>
      </w:r>
    </w:p>
    <w:p w14:paraId="0CCF66DA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14:paraId="0BA970F2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Умножение и деление</w:t>
      </w:r>
    </w:p>
    <w:p w14:paraId="7E5EACC8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Кратное сравнение чисел. Распределительное свойство умножения относительно сложения. Его формулировка и запись в общем виде (буквенная запись).</w:t>
      </w:r>
    </w:p>
    <w:p w14:paraId="11176FB1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Деление суммы на число (рассмотрение случая, когда каждое слагаемое делится без остатка на делитель).</w:t>
      </w:r>
    </w:p>
    <w:p w14:paraId="4B2496AB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Использование свойств арифметических действий для рационализации вычислений.</w:t>
      </w:r>
    </w:p>
    <w:p w14:paraId="55B4EEE5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Внетабличное умножение и деление на однозначное число в пределах изученных чисел.</w:t>
      </w:r>
    </w:p>
    <w:p w14:paraId="193D99B1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 Понятие о четных и нечетных числах с точки зрения деления. Признаки четных и нечетных чисел. Деление с остатком. Расположение в натуральном ряду чисел, делящихся на данное число без остатка.</w:t>
      </w:r>
    </w:p>
    <w:p w14:paraId="6B3DCE4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Определение остатков, которые могут получаться при делении на данное число. Наименьший и наибольший из возможных остатков.</w:t>
      </w:r>
    </w:p>
    <w:p w14:paraId="3D1E5ADF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Расположение в натуральном ряду чисел, дающих при делении на данное число одинаковые остатки.</w:t>
      </w:r>
    </w:p>
    <w:p w14:paraId="5090ECF6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</w:r>
    </w:p>
    <w:p w14:paraId="62DF6BF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Различные способы внетабличного деления на однозначное число: разбиением делимого на удобные слагаемые и на основе деления с остатком. Выполнение внетабличного умножения и деления в строку и в столбик. Знаки умножения и деления, используемые</w:t>
      </w:r>
    </w:p>
    <w:p w14:paraId="303CB679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при выполнении этих действий в столбик.</w:t>
      </w:r>
    </w:p>
    <w:p w14:paraId="24310318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Определение числа знаков в значении частного до выполнения операции.</w:t>
      </w:r>
    </w:p>
    <w:p w14:paraId="07507FF9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Нахождение значений сложных выражений со скобками и без скобок, содержащих 3–5 действий. Нахождение неизвестных компонентов действия в неравенствах с помощью решения соответствующих уравнений. Нахождение неизвестных компонентов действия в уравнениях на основе использования свойств равенств и взаимосвязи между компонентами действия. Выражения с одной переменной. Определение значений выражений при заданных значениях переменной. Построение математических выражений с помощью словосочетания «для того, чтобы … , надо …».</w:t>
      </w:r>
    </w:p>
    <w:p w14:paraId="364A152D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14:paraId="531B2F25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  <w:bCs/>
        </w:rPr>
        <w:lastRenderedPageBreak/>
        <w:t>Работа с текстовыми задачами</w:t>
      </w:r>
    </w:p>
    <w:p w14:paraId="54EC897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Таблица, чертеж, схема и рисунок как формы краткой записи задачи. Выбор формы краткой записи в зависимости от особенностей задачи. Обратные задачи (продолжение). Установление числа обратных задач к данной. Составление всех возможных обратных задач к данной, их решение или определение причины невозможности выполнить решение. Задачи с недостающими данными. Различные способы их преобразования в задачи с полным набором данных (дополнение условия задачи недостающими данными, изменение вопроса в соответствии с имеющимися данными, комбинация этих способов).</w:t>
      </w:r>
    </w:p>
    <w:p w14:paraId="11617637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Задачи с избыточными данными. Различные способы их преобразования в задачи с необходимым и достаточным количеством данных. Сравнение и решение задач, близких по сюжету, но различных по математическому содержанию. Упрощение и усложнение исходной задачи. Установление связей между решениями таких задач. Анализ и решение задач, содержащих зависимости, характеризующие процессы движения одного тела (скорость, время, расстояние), работы (производительность труда, время,</w:t>
      </w:r>
    </w:p>
    <w:p w14:paraId="6300DE5D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объем работы).</w:t>
      </w:r>
    </w:p>
    <w:p w14:paraId="335F9371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Оформление решения задачи сложным выражением. Решение задач на нахождение части от целого и целого по значению его доли.</w:t>
      </w:r>
    </w:p>
    <w:p w14:paraId="74A820FA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14:paraId="7106093C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497BED">
        <w:rPr>
          <w:b/>
          <w:bCs/>
        </w:rPr>
        <w:t>Пространственные отношения. Геометрические фигуры</w:t>
      </w:r>
    </w:p>
    <w:p w14:paraId="0F9D2ABA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Знакомство с окружностью. Центр окружности. Свойство точек окружности.</w:t>
      </w:r>
    </w:p>
    <w:p w14:paraId="1B7CD2A7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Радиус окружности. Свойство радиусов окружности. Построение окружностей с помощью циркуля. Взаимное расположение точек плоскости и окружности (на окружности, вне окружности). Окружность и круг, связь между ними.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Частный случай четырехугольной призмы – прямоугольный параллелепипед. Знакомство с различными способами изображения объемных тел на плоскости.</w:t>
      </w:r>
    </w:p>
    <w:p w14:paraId="1EAA032C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14:paraId="7B4872CB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  <w:bCs/>
        </w:rPr>
        <w:t xml:space="preserve">Геометрические величины </w:t>
      </w:r>
    </w:p>
    <w:p w14:paraId="2568BE59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Сравнение углов без измерений (на глаз, наложением).Сравнение углов с помощью произвольно выбранных мерок.</w:t>
      </w:r>
    </w:p>
    <w:p w14:paraId="3E5B25B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Знакомство с общепринятой единицей измерения углов –градусом и его обозначением.</w:t>
      </w:r>
    </w:p>
    <w:p w14:paraId="49C1A41C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Транспортир как инструмент для измерения величины углов, его использование для измерений и построения углов заданной величины.</w:t>
      </w:r>
    </w:p>
    <w:p w14:paraId="24C1917A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Единица измерения длины – километр (км). Соотношения между единицами длины: 1 м = 1000 мм, 1 км = 1000 м.</w:t>
      </w:r>
    </w:p>
    <w:p w14:paraId="30F6BDDA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Понятие о площади. Сравнение площадей способами, не связанными с измерениями (на глаз, наложением).</w:t>
      </w:r>
    </w:p>
    <w:p w14:paraId="04DE2772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lastRenderedPageBreak/>
        <w:t>Выбор произвольных мерок и измерение площадей с их помощью.</w:t>
      </w:r>
    </w:p>
    <w:p w14:paraId="599BEC52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Палетка как прибор для измерения площадей. Использование палетки с произвольной сеткой. Знакомство с общепринятыми единицами измерения площади: квадратным миллиметром (мм2), квадратным сантиметром (см2), квадратным дециметром (дм2), квадратным метром (м2), квадратным километром (км2); их связь с мерами длины.</w:t>
      </w:r>
    </w:p>
    <w:p w14:paraId="4DC5F09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Соотношения: 1 см2 = 100 мм2, 1 дм2 = 100 см2, 1 м2 = 100 дм2.</w:t>
      </w:r>
    </w:p>
    <w:p w14:paraId="3DAA97EF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 xml:space="preserve">Нахождение площади прямоугольника (знакомство с формулой S = а · </w:t>
      </w:r>
      <w:r w:rsidRPr="00497BED">
        <w:rPr>
          <w:iCs/>
        </w:rPr>
        <w:t>b</w:t>
      </w:r>
      <w:r w:rsidRPr="00497BED">
        <w:t>) различными способами: разбиением на квадраты, с помощью палетки, по значениям длины и ширины.</w:t>
      </w:r>
    </w:p>
    <w:p w14:paraId="54937A93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Нахождение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14:paraId="38D22F92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14:paraId="7277C988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497BED">
        <w:rPr>
          <w:b/>
          <w:bCs/>
        </w:rPr>
        <w:t xml:space="preserve">Работа с информацией </w:t>
      </w:r>
    </w:p>
    <w:p w14:paraId="787B49E8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Чтение готовых таблиц. Использование данных таблицы для составления чисел (таблица разрядов и классов), выполнения действий, формулирования выводов.</w:t>
      </w:r>
    </w:p>
    <w:p w14:paraId="2CCF51E1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Определение закономерности по данным таблицы, заполнение таблицы в соответствии с закономерностью (деление с остатком).</w:t>
      </w:r>
    </w:p>
    <w:p w14:paraId="2884DD50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Решение логических задач с помощью составления и заполнения таблицы.</w:t>
      </w:r>
    </w:p>
    <w:p w14:paraId="0C2AFEDD" w14:textId="77777777" w:rsidR="00497BED" w:rsidRPr="00497BED" w:rsidRDefault="00497BED" w:rsidP="00497BE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Соотнесение данных таблицы и столбчатой диаграммы. Определение цены деления шкалы столбчатой диаграммы на основе данных задачи. Дополнение столбчатой и линейной диаграмм. Решение текстовых задач с использованием данных столбчатой и линейной диаграмм. Чтение готовой круговой диаграммы. Чтение, дополнение, проверка готовых простых алгоритмов. Составление простых алгоритмов по схеме (деление с остатком, деление многозначного числа на однозначное и др.).</w:t>
      </w:r>
    </w:p>
    <w:p w14:paraId="1D0605F2" w14:textId="54A865B4" w:rsidR="002E0988" w:rsidRPr="006259B2" w:rsidRDefault="00497BED" w:rsidP="006259B2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497BED">
        <w:t>Построение математических выражений с помощью логических связок и слов («и», «или», «не», «если … , то …», «верно/неверно, что …», «каждый», «все», «некоторые»).</w:t>
      </w:r>
    </w:p>
    <w:p w14:paraId="57F447D8" w14:textId="77777777" w:rsidR="00BF4904" w:rsidRPr="00D3357D" w:rsidRDefault="00BF4904" w:rsidP="00DC06EC">
      <w:pPr>
        <w:spacing w:line="276" w:lineRule="auto"/>
        <w:ind w:firstLine="709"/>
        <w:contextualSpacing/>
        <w:jc w:val="both"/>
        <w:rPr>
          <w:rFonts w:cs="Arial"/>
          <w:b/>
        </w:rPr>
      </w:pPr>
    </w:p>
    <w:p w14:paraId="0D6E280A" w14:textId="77777777" w:rsidR="006259B2" w:rsidRPr="00D3357D" w:rsidRDefault="006259B2" w:rsidP="00DC06EC">
      <w:pPr>
        <w:spacing w:line="276" w:lineRule="auto"/>
        <w:ind w:firstLine="709"/>
        <w:contextualSpacing/>
        <w:jc w:val="both"/>
        <w:rPr>
          <w:rFonts w:cs="Arial"/>
          <w:b/>
        </w:rPr>
        <w:sectPr w:rsidR="006259B2" w:rsidRPr="00D3357D" w:rsidSect="00050352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B528F78" w14:textId="754FB20A" w:rsidR="006259B2" w:rsidRPr="00D3357D" w:rsidRDefault="006259B2" w:rsidP="006259B2">
      <w:pPr>
        <w:spacing w:line="276" w:lineRule="auto"/>
        <w:ind w:firstLine="709"/>
        <w:contextualSpacing/>
        <w:jc w:val="center"/>
        <w:rPr>
          <w:rFonts w:cs="Arial"/>
          <w:b/>
        </w:rPr>
      </w:pPr>
      <w:r w:rsidRPr="00D3357D">
        <w:rPr>
          <w:rFonts w:cs="Arial"/>
          <w:b/>
        </w:rPr>
        <w:lastRenderedPageBreak/>
        <w:t>7. Тематическое планирование</w:t>
      </w: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57"/>
        <w:gridCol w:w="6966"/>
        <w:gridCol w:w="1173"/>
        <w:gridCol w:w="2958"/>
      </w:tblGrid>
      <w:tr w:rsidR="008F0035" w:rsidRPr="005E30BF" w14:paraId="6D8A9882" w14:textId="77777777" w:rsidTr="00217B30">
        <w:tc>
          <w:tcPr>
            <w:tcW w:w="675" w:type="dxa"/>
            <w:shd w:val="clear" w:color="auto" w:fill="auto"/>
            <w:vAlign w:val="center"/>
          </w:tcPr>
          <w:p w14:paraId="3468C0E9" w14:textId="77777777" w:rsidR="008F0035" w:rsidRPr="008F0035" w:rsidRDefault="008F0035" w:rsidP="00217B3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b/>
              </w:rPr>
            </w:pPr>
            <w:r w:rsidRPr="008F0035">
              <w:rPr>
                <w:b/>
              </w:rPr>
              <w:t>№ п/п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1BD7D4B" w14:textId="77777777" w:rsidR="008F0035" w:rsidRPr="008F0035" w:rsidRDefault="008F0035" w:rsidP="00217B3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b/>
              </w:rPr>
            </w:pPr>
            <w:r w:rsidRPr="008F0035">
              <w:rPr>
                <w:b/>
              </w:rPr>
              <w:t>Раздел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4D7C6722" w14:textId="77777777" w:rsidR="008F0035" w:rsidRPr="008F0035" w:rsidRDefault="008F0035" w:rsidP="00217B3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b/>
              </w:rPr>
            </w:pPr>
            <w:r w:rsidRPr="008F0035">
              <w:rPr>
                <w:b/>
              </w:rPr>
              <w:t>Тема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88D68BB" w14:textId="77777777" w:rsidR="008F0035" w:rsidRPr="008F0035" w:rsidRDefault="008F0035" w:rsidP="00217B3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b/>
              </w:rPr>
            </w:pPr>
            <w:r w:rsidRPr="008F0035">
              <w:rPr>
                <w:b/>
              </w:rPr>
              <w:t>Кол-во часов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3F79E8F" w14:textId="77777777" w:rsidR="008F0035" w:rsidRPr="00217B30" w:rsidRDefault="008F0035" w:rsidP="00217B3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b/>
              </w:rPr>
            </w:pPr>
            <w:r w:rsidRPr="00217B30">
              <w:rPr>
                <w:b/>
              </w:rPr>
              <w:t>Формы контроля</w:t>
            </w:r>
          </w:p>
        </w:tc>
      </w:tr>
      <w:tr w:rsidR="00217B30" w:rsidRPr="005E30BF" w14:paraId="638F469A" w14:textId="77777777" w:rsidTr="008F0035">
        <w:tc>
          <w:tcPr>
            <w:tcW w:w="675" w:type="dxa"/>
            <w:shd w:val="clear" w:color="auto" w:fill="auto"/>
          </w:tcPr>
          <w:p w14:paraId="790994C8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7F9DA9AC" w14:textId="0A21D0AE" w:rsidR="00217B30" w:rsidRPr="008F0035" w:rsidRDefault="00217B30" w:rsidP="00757D0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5F7D71">
              <w:rPr>
                <w:rFonts w:ascii="Times New Roman" w:hAnsi="Times New Roman"/>
                <w:u w:val="single"/>
              </w:rPr>
              <w:t>Площадь и её измерение</w:t>
            </w:r>
            <w:r w:rsidRPr="005F7D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66" w:type="dxa"/>
            <w:shd w:val="clear" w:color="auto" w:fill="auto"/>
          </w:tcPr>
          <w:p w14:paraId="41535E16" w14:textId="4E4F5F87" w:rsidR="00217B30" w:rsidRPr="00D85727" w:rsidRDefault="00217B30" w:rsidP="00757D08">
            <w:pPr>
              <w:autoSpaceDE w:val="0"/>
              <w:autoSpaceDN w:val="0"/>
              <w:adjustRightInd w:val="0"/>
              <w:jc w:val="both"/>
            </w:pPr>
            <w:r w:rsidRPr="005F7D71">
              <w:rPr>
                <w:rFonts w:ascii="Times New Roman" w:hAnsi="Times New Roman"/>
              </w:rPr>
              <w:t>Периметр (продолжение). Многоугольники с равными периметрами. Многозначность решения задачи по их нахождению.</w:t>
            </w:r>
            <w:r w:rsidRPr="005F7D71">
              <w:t xml:space="preserve"> </w:t>
            </w:r>
            <w:r w:rsidRPr="005F7D71">
              <w:rPr>
                <w:rFonts w:ascii="Times New Roman" w:hAnsi="Times New Roman"/>
              </w:rPr>
              <w:t>Понятие о площади. Сравнение площадей способами, не связанными с измерениями (на глаз, наложением).</w:t>
            </w:r>
            <w:r w:rsidRPr="005F7D71">
              <w:rPr>
                <w:rFonts w:ascii="Times New Roman" w:hAnsi="Times New Roman"/>
              </w:rPr>
              <w:br/>
              <w:t xml:space="preserve">Выбор произвольных марок для измерения площадей. Измерение площадей произвольными мерками. </w:t>
            </w:r>
            <w:r w:rsidRPr="005F7D71">
              <w:rPr>
                <w:rFonts w:ascii="Times New Roman" w:hAnsi="Times New Roman"/>
              </w:rPr>
              <w:br/>
              <w:t>Палетка как прибор для измерения площадей. Использование палетки с произвольной сеткой.</w:t>
            </w:r>
          </w:p>
        </w:tc>
        <w:tc>
          <w:tcPr>
            <w:tcW w:w="1173" w:type="dxa"/>
            <w:shd w:val="clear" w:color="auto" w:fill="auto"/>
          </w:tcPr>
          <w:p w14:paraId="364D5BF1" w14:textId="6870A7C0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6F5C68F5" w14:textId="77777777" w:rsidR="00217B30" w:rsidRPr="00D3357D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D3357D">
              <w:rPr>
                <w:b/>
              </w:rPr>
              <w:t>Входная контрольная работа</w:t>
            </w:r>
          </w:p>
          <w:p w14:paraId="5ECC3252" w14:textId="77777777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217B30">
              <w:t xml:space="preserve">Площадь и её измерение. </w:t>
            </w:r>
            <w:r w:rsidRPr="00217B30">
              <w:rPr>
                <w:b/>
              </w:rPr>
              <w:t>Самостоятельная работа</w:t>
            </w:r>
          </w:p>
          <w:p w14:paraId="50CD003F" w14:textId="5007FEDA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Контрольная работа по теме  «Площадь и её измерение»</w:t>
            </w:r>
          </w:p>
        </w:tc>
      </w:tr>
      <w:tr w:rsidR="00217B30" w:rsidRPr="005E30BF" w14:paraId="1F1F9642" w14:textId="77777777" w:rsidTr="008F0035">
        <w:tc>
          <w:tcPr>
            <w:tcW w:w="675" w:type="dxa"/>
            <w:shd w:val="clear" w:color="auto" w:fill="auto"/>
          </w:tcPr>
          <w:p w14:paraId="0A947A5C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7D26CAEC" w14:textId="24A1EFC0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5F7D71">
              <w:rPr>
                <w:rFonts w:ascii="Times New Roman" w:hAnsi="Times New Roman"/>
                <w:bCs/>
                <w:color w:val="191919"/>
                <w:u w:val="single"/>
              </w:rPr>
              <w:t>Деление с остатком</w:t>
            </w:r>
          </w:p>
        </w:tc>
        <w:tc>
          <w:tcPr>
            <w:tcW w:w="6966" w:type="dxa"/>
            <w:shd w:val="clear" w:color="auto" w:fill="auto"/>
          </w:tcPr>
          <w:p w14:paraId="58FB95CE" w14:textId="4D16B541" w:rsidR="00217B30" w:rsidRPr="008F0035" w:rsidRDefault="00217B30" w:rsidP="00757D08">
            <w:pPr>
              <w:autoSpaceDE w:val="0"/>
              <w:autoSpaceDN w:val="0"/>
              <w:adjustRightInd w:val="0"/>
            </w:pPr>
            <w:r w:rsidRPr="005F7D71">
              <w:rPr>
                <w:rFonts w:ascii="Times New Roman" w:hAnsi="Times New Roman"/>
              </w:rPr>
      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      </w:r>
          </w:p>
        </w:tc>
        <w:tc>
          <w:tcPr>
            <w:tcW w:w="1173" w:type="dxa"/>
            <w:shd w:val="clear" w:color="auto" w:fill="auto"/>
          </w:tcPr>
          <w:p w14:paraId="46AEDE18" w14:textId="17D59386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958" w:type="dxa"/>
            <w:shd w:val="clear" w:color="auto" w:fill="auto"/>
          </w:tcPr>
          <w:p w14:paraId="37AD4157" w14:textId="77777777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217B30">
              <w:t xml:space="preserve">Деление с остатком. Нумерация чисел в пределах 1000. </w:t>
            </w:r>
            <w:r w:rsidRPr="00217B30">
              <w:rPr>
                <w:b/>
              </w:rPr>
              <w:t>Самостоятельная работа</w:t>
            </w:r>
          </w:p>
          <w:p w14:paraId="3D8B2BE4" w14:textId="1A8AE9A6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Контрольная работа по теме  «Деление с остатком»</w:t>
            </w:r>
          </w:p>
        </w:tc>
      </w:tr>
      <w:tr w:rsidR="00217B30" w:rsidRPr="005E30BF" w14:paraId="6A43C12D" w14:textId="77777777" w:rsidTr="008F0035">
        <w:tc>
          <w:tcPr>
            <w:tcW w:w="675" w:type="dxa"/>
            <w:shd w:val="clear" w:color="auto" w:fill="auto"/>
          </w:tcPr>
          <w:p w14:paraId="19D41FF2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79DA42B4" w14:textId="6C8E522D" w:rsidR="00217B30" w:rsidRPr="008F0035" w:rsidRDefault="00217B30" w:rsidP="00757D0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5F7D71">
              <w:rPr>
                <w:rFonts w:ascii="Times New Roman" w:hAnsi="Times New Roman"/>
                <w:bCs/>
                <w:color w:val="191919"/>
                <w:u w:val="single"/>
              </w:rPr>
              <w:t>Сложение и вычитание трёхзначных чисел</w:t>
            </w:r>
            <w:r w:rsidRPr="005F7D71">
              <w:rPr>
                <w:rFonts w:ascii="Times New Roman" w:hAnsi="Times New Roman"/>
                <w:bCs/>
                <w:color w:val="191919"/>
              </w:rPr>
              <w:t xml:space="preserve"> </w:t>
            </w:r>
            <w:r w:rsidRPr="005F7D71">
              <w:br/>
            </w:r>
          </w:p>
        </w:tc>
        <w:tc>
          <w:tcPr>
            <w:tcW w:w="6966" w:type="dxa"/>
            <w:shd w:val="clear" w:color="auto" w:fill="auto"/>
          </w:tcPr>
          <w:p w14:paraId="2DBC276D" w14:textId="2AF38BA0" w:rsidR="00217B30" w:rsidRPr="008F0035" w:rsidRDefault="00217B30" w:rsidP="008F0035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5F7D71">
              <w:rPr>
                <w:rFonts w:ascii="Times New Roman" w:hAnsi="Times New Roman"/>
              </w:rPr>
              <w:t>Завершение изучения устной и письменной нумерации трехзначных чисел.</w:t>
            </w:r>
            <w:r w:rsidRPr="005F7D71">
              <w:rPr>
                <w:rFonts w:ascii="Times New Roman" w:hAnsi="Times New Roman"/>
              </w:rPr>
              <w:br/>
              <w:t>Образование новой единицы счета - тысячи. Разные способы образования этой единицы счета.</w:t>
            </w:r>
            <w:r w:rsidRPr="005F7D71">
              <w:rPr>
                <w:rFonts w:ascii="Times New Roman" w:hAnsi="Times New Roman"/>
              </w:rPr>
              <w:br/>
              <w:t>Счет тысячами в пределах единиц тысяч. Запись получившихся чисел. Разряд тысяч и его место в записи чисел.</w:t>
            </w:r>
            <w:r w:rsidRPr="005F7D71">
              <w:rPr>
                <w:rFonts w:ascii="Times New Roman" w:hAnsi="Times New Roman"/>
              </w:rPr>
              <w:br/>
              <w:t>Устная и письменная нумерация в пределах единиц тысяч.</w:t>
            </w:r>
            <w:r w:rsidRPr="005F7D71">
              <w:rPr>
                <w:rFonts w:ascii="Times New Roman" w:hAnsi="Times New Roman"/>
              </w:rPr>
              <w:br/>
            </w:r>
            <w:r w:rsidRPr="005F7D71">
              <w:rPr>
                <w:rFonts w:ascii="Times New Roman" w:hAnsi="Times New Roman"/>
              </w:rPr>
              <w:lastRenderedPageBreak/>
              <w:t>Образование следующих единиц счета - десятка тысяч и сотни тысяч. Счет этими единицами. Запись получившихся чисел. Разряды десятков тысяч и сотен тысяч, их место в записи числа</w:t>
            </w:r>
            <w:r w:rsidRPr="005F7D71">
              <w:t>.</w:t>
            </w:r>
          </w:p>
        </w:tc>
        <w:tc>
          <w:tcPr>
            <w:tcW w:w="1173" w:type="dxa"/>
            <w:shd w:val="clear" w:color="auto" w:fill="auto"/>
          </w:tcPr>
          <w:p w14:paraId="26414DDA" w14:textId="4F19B1FE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2958" w:type="dxa"/>
            <w:shd w:val="clear" w:color="auto" w:fill="auto"/>
          </w:tcPr>
          <w:p w14:paraId="37014835" w14:textId="77777777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217B30">
              <w:rPr>
                <w:b/>
              </w:rPr>
              <w:t>Контрольная работа за первую четверть</w:t>
            </w:r>
          </w:p>
          <w:p w14:paraId="31F36535" w14:textId="77777777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217B30">
              <w:t xml:space="preserve">Сложение  и вычитание трёхзначных чисел. </w:t>
            </w:r>
            <w:r w:rsidRPr="00217B30">
              <w:rPr>
                <w:b/>
              </w:rPr>
              <w:lastRenderedPageBreak/>
              <w:t>Самостоятельная работа</w:t>
            </w:r>
          </w:p>
          <w:p w14:paraId="32546216" w14:textId="4BB6CD50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Контрольная работа по теме  «Сложение и вычитание трёхзначных чисел»</w:t>
            </w:r>
          </w:p>
        </w:tc>
      </w:tr>
      <w:tr w:rsidR="00217B30" w:rsidRPr="005E30BF" w14:paraId="2C986A50" w14:textId="77777777" w:rsidTr="008F0035">
        <w:tc>
          <w:tcPr>
            <w:tcW w:w="675" w:type="dxa"/>
            <w:shd w:val="clear" w:color="auto" w:fill="auto"/>
          </w:tcPr>
          <w:p w14:paraId="4456DDB9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5384DE25" w14:textId="4CC7B398" w:rsidR="00217B30" w:rsidRPr="008F0035" w:rsidRDefault="00217B30" w:rsidP="00757D0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5F7D71">
              <w:rPr>
                <w:rFonts w:ascii="Times New Roman" w:hAnsi="Times New Roman"/>
                <w:bCs/>
                <w:color w:val="191919"/>
                <w:u w:val="single"/>
              </w:rPr>
              <w:t>Сравнение и измерение углов</w:t>
            </w:r>
            <w:r w:rsidRPr="005F7D71">
              <w:rPr>
                <w:rFonts w:ascii="Times New Roman" w:hAnsi="Times New Roman"/>
                <w:bCs/>
                <w:color w:val="191919"/>
              </w:rPr>
              <w:t xml:space="preserve"> </w:t>
            </w:r>
          </w:p>
        </w:tc>
        <w:tc>
          <w:tcPr>
            <w:tcW w:w="6966" w:type="dxa"/>
            <w:shd w:val="clear" w:color="auto" w:fill="auto"/>
          </w:tcPr>
          <w:p w14:paraId="484BCD7F" w14:textId="2441AA62" w:rsidR="00217B30" w:rsidRPr="008F0035" w:rsidRDefault="00217B30" w:rsidP="00757D08">
            <w:pPr>
              <w:ind w:left="34"/>
            </w:pPr>
            <w:r w:rsidRPr="005F7D71">
              <w:rPr>
                <w:rFonts w:ascii="Times New Roman" w:hAnsi="Times New Roman"/>
              </w:rPr>
              <w:t>Сравнение углов без измерений (на глаз, наложением). Сравнение углов при помощи произвольно выбранных мерок. Знакомство с общепринятой мерой измерения углов - градусом и его обозначение.</w:t>
            </w:r>
            <w:r w:rsidRPr="005F7D71">
              <w:rPr>
                <w:rFonts w:ascii="Times New Roman" w:hAnsi="Times New Roman"/>
              </w:rPr>
              <w:br/>
      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      </w:r>
            <w:r w:rsidRPr="005F7D71">
              <w:rPr>
                <w:rFonts w:ascii="Times New Roman" w:hAnsi="Times New Roman"/>
              </w:rPr>
              <w:br/>
              <w:t>Единица измерения длины - километр (км). Соотношения между единицами длины 1м = 1000 мм, 1км = 1000м.</w:t>
            </w:r>
            <w:r w:rsidRPr="005F7D71">
              <w:rPr>
                <w:rFonts w:ascii="Times New Roman" w:hAnsi="Times New Roman"/>
              </w:rPr>
              <w:br/>
              <w:t>Единицы измерения массы - 1 кг = 1000г, 1ц =100 кг, 1т =10ц = 1000 кг.</w:t>
            </w:r>
          </w:p>
        </w:tc>
        <w:tc>
          <w:tcPr>
            <w:tcW w:w="1173" w:type="dxa"/>
            <w:shd w:val="clear" w:color="auto" w:fill="auto"/>
          </w:tcPr>
          <w:p w14:paraId="1F1749BF" w14:textId="25D96263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958" w:type="dxa"/>
            <w:shd w:val="clear" w:color="auto" w:fill="auto"/>
          </w:tcPr>
          <w:p w14:paraId="224129FD" w14:textId="77777777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217B30">
              <w:t xml:space="preserve">Сравнение и измерение углов. </w:t>
            </w:r>
            <w:r w:rsidRPr="00217B30">
              <w:rPr>
                <w:b/>
              </w:rPr>
              <w:t>Самостоятельная работа</w:t>
            </w:r>
          </w:p>
          <w:p w14:paraId="5B74D83C" w14:textId="367ABEDB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Контрольная работа за первое полугодие</w:t>
            </w:r>
          </w:p>
        </w:tc>
      </w:tr>
      <w:tr w:rsidR="00217B30" w:rsidRPr="005E30BF" w14:paraId="572CD0B5" w14:textId="77777777" w:rsidTr="008F0035">
        <w:tc>
          <w:tcPr>
            <w:tcW w:w="675" w:type="dxa"/>
            <w:shd w:val="clear" w:color="auto" w:fill="auto"/>
          </w:tcPr>
          <w:p w14:paraId="2A45911E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49DCF0AF" w14:textId="593751BC" w:rsidR="00217B30" w:rsidRPr="00B912A3" w:rsidRDefault="00217B30" w:rsidP="00757D0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F7D71">
              <w:rPr>
                <w:rFonts w:ascii="Times New Roman" w:hAnsi="Times New Roman"/>
                <w:bCs/>
                <w:color w:val="191919"/>
                <w:u w:val="single"/>
              </w:rPr>
              <w:t>Внетабличное умножение и деление</w:t>
            </w:r>
            <w:r w:rsidRPr="005F7D71">
              <w:rPr>
                <w:rFonts w:ascii="Times New Roman" w:hAnsi="Times New Roman"/>
                <w:bCs/>
                <w:color w:val="191919"/>
              </w:rPr>
              <w:t xml:space="preserve"> </w:t>
            </w:r>
          </w:p>
        </w:tc>
        <w:tc>
          <w:tcPr>
            <w:tcW w:w="6966" w:type="dxa"/>
            <w:shd w:val="clear" w:color="auto" w:fill="auto"/>
          </w:tcPr>
          <w:p w14:paraId="3C0A50AD" w14:textId="3A479168" w:rsidR="00217B30" w:rsidRPr="00B912A3" w:rsidRDefault="00217B30" w:rsidP="008F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7D71">
              <w:rPr>
                <w:rFonts w:ascii="Times New Roman" w:hAnsi="Times New Roman"/>
              </w:rPr>
              <w:t>Распределительный закон умножения относительно сложения. Его формулировка и запись в общем виде.</w:t>
            </w:r>
            <w:r w:rsidRPr="005F7D71">
              <w:rPr>
                <w:rFonts w:ascii="Times New Roman" w:hAnsi="Times New Roman"/>
              </w:rPr>
              <w:br/>
              <w:t>Распределительное свойство деления относительно сложения (рассмотрение случая, когда каждое слагаемое делится без остатка на делитель).</w:t>
            </w:r>
            <w:r w:rsidRPr="005F7D71">
              <w:rPr>
                <w:rFonts w:ascii="Times New Roman" w:hAnsi="Times New Roman"/>
              </w:rPr>
              <w:br/>
              <w:t>Внетабличное умножение и деление на однозначное число в пределах изученных чисел.</w:t>
            </w:r>
            <w:r w:rsidRPr="005F7D71">
              <w:rPr>
                <w:rFonts w:ascii="Times New Roman" w:hAnsi="Times New Roman"/>
              </w:rPr>
              <w:br/>
      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      </w:r>
            <w:r w:rsidRPr="005F7D71">
              <w:rPr>
                <w:rFonts w:ascii="Times New Roman" w:hAnsi="Times New Roman"/>
              </w:rPr>
              <w:br/>
              <w:t>Выполнение внетабличного умножения и деления в строку и в столбик. Знаки этих действий, используемые при выполнении их в столбик.</w:t>
            </w:r>
            <w:r w:rsidRPr="005F7D71">
              <w:rPr>
                <w:rFonts w:ascii="Times New Roman" w:hAnsi="Times New Roman"/>
              </w:rPr>
              <w:br/>
            </w:r>
            <w:r w:rsidRPr="005F7D71">
              <w:rPr>
                <w:rFonts w:ascii="Times New Roman" w:hAnsi="Times New Roman"/>
              </w:rPr>
              <w:lastRenderedPageBreak/>
              <w:t>Определение числа знаков в значении частного до выполнения операции.</w:t>
            </w:r>
          </w:p>
        </w:tc>
        <w:tc>
          <w:tcPr>
            <w:tcW w:w="1173" w:type="dxa"/>
            <w:shd w:val="clear" w:color="auto" w:fill="auto"/>
          </w:tcPr>
          <w:p w14:paraId="72C5D449" w14:textId="6EA2C156" w:rsidR="00217B30" w:rsidRPr="00B912A3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958" w:type="dxa"/>
            <w:shd w:val="clear" w:color="auto" w:fill="auto"/>
          </w:tcPr>
          <w:p w14:paraId="03C4B04F" w14:textId="77777777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217B30">
              <w:rPr>
                <w:b/>
              </w:rPr>
              <w:t>Самостоятельная работа</w:t>
            </w:r>
          </w:p>
          <w:p w14:paraId="5FE5AFD7" w14:textId="77777777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217B30">
              <w:t xml:space="preserve">Внетабличное умножение и деление . </w:t>
            </w:r>
            <w:r w:rsidRPr="00217B30">
              <w:rPr>
                <w:b/>
              </w:rPr>
              <w:t>Самостоятельная работа</w:t>
            </w:r>
          </w:p>
          <w:p w14:paraId="2A6DF3C0" w14:textId="7CD9A625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Контрольная работа по теме «Внетабличное умножение и деление»</w:t>
            </w:r>
          </w:p>
        </w:tc>
      </w:tr>
      <w:tr w:rsidR="00217B30" w:rsidRPr="005E30BF" w14:paraId="6B9881FE" w14:textId="77777777" w:rsidTr="008F0035">
        <w:tc>
          <w:tcPr>
            <w:tcW w:w="675" w:type="dxa"/>
            <w:shd w:val="clear" w:color="auto" w:fill="auto"/>
          </w:tcPr>
          <w:p w14:paraId="4732CFEA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035F1768" w14:textId="5C47F510" w:rsidR="00217B30" w:rsidRPr="00B912A3" w:rsidRDefault="00217B30" w:rsidP="00757D0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F7D71">
              <w:rPr>
                <w:rFonts w:ascii="Times New Roman" w:hAnsi="Times New Roman"/>
                <w:bCs/>
                <w:color w:val="191919"/>
                <w:u w:val="single"/>
              </w:rPr>
              <w:t>Числовой (координатный луч)</w:t>
            </w:r>
            <w:r w:rsidRPr="005F7D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66" w:type="dxa"/>
            <w:shd w:val="clear" w:color="auto" w:fill="auto"/>
          </w:tcPr>
          <w:p w14:paraId="7211AAA0" w14:textId="4F915136" w:rsidR="00217B30" w:rsidRPr="00B912A3" w:rsidRDefault="00217B30" w:rsidP="008F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7D71">
              <w:rPr>
                <w:rFonts w:ascii="Times New Roman" w:hAnsi="Times New Roman"/>
              </w:rPr>
      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</w:t>
            </w:r>
            <w:r w:rsidRPr="005F7D71">
              <w:rPr>
                <w:rFonts w:ascii="Times New Roman" w:hAnsi="Times New Roman"/>
              </w:rPr>
              <w:br/>
              <w:t>Определение точек числового луча, соответствующих данным натуральным числам, и обратная операция</w:t>
            </w:r>
            <w:r w:rsidRPr="005F7D71">
              <w:t xml:space="preserve">. </w:t>
            </w:r>
            <w:r w:rsidRPr="005F7D71">
              <w:rPr>
                <w:rFonts w:ascii="Times New Roman" w:hAnsi="Times New Roman"/>
              </w:rPr>
              <w:t>Знакомство с окружностью. Центр окружности. Свойство точек окружности.</w:t>
            </w:r>
            <w:r w:rsidRPr="005F7D71">
              <w:rPr>
                <w:rFonts w:ascii="Times New Roman" w:hAnsi="Times New Roman"/>
              </w:rPr>
              <w:br/>
              <w:t>Радиус окружности. Свойство радиусов окружности.</w:t>
            </w:r>
            <w:r w:rsidRPr="005F7D71">
              <w:rPr>
                <w:rFonts w:ascii="Times New Roman" w:hAnsi="Times New Roman"/>
              </w:rPr>
              <w:br/>
              <w:t>Понятие о центральном угле.</w:t>
            </w:r>
            <w:r w:rsidRPr="005F7D71">
              <w:rPr>
                <w:rFonts w:ascii="Times New Roman" w:hAnsi="Times New Roman"/>
              </w:rPr>
              <w:br/>
              <w:t>Построение окружностей при помощи циркуля.</w:t>
            </w:r>
          </w:p>
        </w:tc>
        <w:tc>
          <w:tcPr>
            <w:tcW w:w="1173" w:type="dxa"/>
            <w:shd w:val="clear" w:color="auto" w:fill="auto"/>
          </w:tcPr>
          <w:p w14:paraId="2ACB9EA8" w14:textId="0D446BCB" w:rsidR="00217B30" w:rsidRPr="00B912A3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14:paraId="70FD0B8B" w14:textId="77777777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217B30">
              <w:t xml:space="preserve">Координатный луч. </w:t>
            </w:r>
            <w:r w:rsidRPr="00217B30">
              <w:rPr>
                <w:b/>
              </w:rPr>
              <w:t>Самостоятельная работа</w:t>
            </w:r>
          </w:p>
          <w:p w14:paraId="60926779" w14:textId="13622B6F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Контрольная работа по теме «Числовой (координатный) луч»</w:t>
            </w:r>
          </w:p>
        </w:tc>
      </w:tr>
      <w:tr w:rsidR="00217B30" w:rsidRPr="005E30BF" w14:paraId="5C362002" w14:textId="77777777" w:rsidTr="008F0035">
        <w:tc>
          <w:tcPr>
            <w:tcW w:w="675" w:type="dxa"/>
            <w:shd w:val="clear" w:color="auto" w:fill="auto"/>
          </w:tcPr>
          <w:p w14:paraId="5FDBBB16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0BA5144F" w14:textId="2376D5DA" w:rsidR="00217B30" w:rsidRPr="005F7D71" w:rsidRDefault="00217B30" w:rsidP="00757D0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u w:val="single"/>
              </w:rPr>
            </w:pPr>
            <w:r>
              <w:rPr>
                <w:rFonts w:ascii="Times New Roman" w:hAnsi="Times New Roman"/>
                <w:bCs/>
                <w:color w:val="191919"/>
                <w:u w:val="single"/>
              </w:rPr>
              <w:t>Масштаб</w:t>
            </w:r>
          </w:p>
        </w:tc>
        <w:tc>
          <w:tcPr>
            <w:tcW w:w="6966" w:type="dxa"/>
            <w:shd w:val="clear" w:color="auto" w:fill="auto"/>
          </w:tcPr>
          <w:p w14:paraId="5708E1F4" w14:textId="70D94CB6" w:rsidR="00217B30" w:rsidRPr="005F7D71" w:rsidRDefault="00217B30" w:rsidP="008F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5010">
              <w:rPr>
                <w:rFonts w:ascii="Times New Roman" w:hAnsi="Times New Roman"/>
              </w:rPr>
              <w:t>Масштаб и разные варианты его обозначения. Выбор</w:t>
            </w:r>
            <w:r>
              <w:rPr>
                <w:rFonts w:ascii="Times New Roman" w:hAnsi="Times New Roman"/>
              </w:rPr>
              <w:t xml:space="preserve"> </w:t>
            </w:r>
            <w:r w:rsidRPr="00B75010">
              <w:rPr>
                <w:rFonts w:ascii="Times New Roman" w:hAnsi="Times New Roman"/>
              </w:rPr>
              <w:t>масштаба для изображения данного объекта. 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064C18">
              <w:rPr>
                <w:rFonts w:ascii="Times New Roman" w:hAnsi="Times New Roman"/>
              </w:rPr>
              <w:t>масштаба, в котором изображен объект.</w:t>
            </w:r>
            <w:r w:rsidRPr="00B75010">
              <w:rPr>
                <w:rFonts w:ascii="Times New Roman" w:hAnsi="Times New Roman"/>
              </w:rPr>
              <w:t xml:space="preserve"> Определение истинных размеров объекта по его изображению и данному масштабу.</w:t>
            </w:r>
          </w:p>
        </w:tc>
        <w:tc>
          <w:tcPr>
            <w:tcW w:w="1173" w:type="dxa"/>
            <w:shd w:val="clear" w:color="auto" w:fill="auto"/>
          </w:tcPr>
          <w:p w14:paraId="0AD143E2" w14:textId="6DCA8EEC" w:rsidR="00217B30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8" w:type="dxa"/>
            <w:shd w:val="clear" w:color="auto" w:fill="auto"/>
          </w:tcPr>
          <w:p w14:paraId="1925DA58" w14:textId="233905DE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Контрольная работа за третью четверть</w:t>
            </w:r>
          </w:p>
        </w:tc>
      </w:tr>
      <w:tr w:rsidR="00217B30" w:rsidRPr="005E30BF" w14:paraId="5C9F939A" w14:textId="77777777" w:rsidTr="008F0035">
        <w:tc>
          <w:tcPr>
            <w:tcW w:w="675" w:type="dxa"/>
            <w:shd w:val="clear" w:color="auto" w:fill="auto"/>
          </w:tcPr>
          <w:p w14:paraId="6136EAB0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12D64C1D" w14:textId="27C36FB5" w:rsidR="00217B30" w:rsidRPr="005F7D71" w:rsidRDefault="00217B30" w:rsidP="00757D0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u w:val="single"/>
              </w:rPr>
            </w:pPr>
            <w:r w:rsidRPr="005F7D71">
              <w:rPr>
                <w:bCs/>
                <w:color w:val="191919"/>
                <w:sz w:val="22"/>
                <w:szCs w:val="22"/>
                <w:u w:val="single"/>
              </w:rPr>
              <w:t>Дробные числа</w:t>
            </w:r>
            <w:r w:rsidRPr="005F7D71">
              <w:rPr>
                <w:bCs/>
                <w:color w:val="191919"/>
                <w:sz w:val="22"/>
                <w:szCs w:val="22"/>
              </w:rPr>
              <w:t xml:space="preserve"> </w:t>
            </w:r>
          </w:p>
        </w:tc>
        <w:tc>
          <w:tcPr>
            <w:tcW w:w="6966" w:type="dxa"/>
            <w:shd w:val="clear" w:color="auto" w:fill="auto"/>
          </w:tcPr>
          <w:p w14:paraId="4232B6C6" w14:textId="0FA138BD" w:rsidR="00217B30" w:rsidRPr="005F7D71" w:rsidRDefault="00217B30" w:rsidP="008F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7D71">
              <w:rPr>
                <w:sz w:val="22"/>
                <w:szCs w:val="22"/>
              </w:rPr>
              <w:t>Рассмотрение ситуаций, приводящих к появлению дробных чисел - дроби вокруг нас.</w:t>
            </w:r>
            <w:r w:rsidRPr="005F7D71">
              <w:rPr>
                <w:sz w:val="22"/>
                <w:szCs w:val="22"/>
              </w:rPr>
              <w:br/>
      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  <w:r w:rsidRPr="005F7D71">
              <w:rPr>
                <w:sz w:val="22"/>
                <w:szCs w:val="22"/>
              </w:rPr>
              <w:br/>
              <w:t>Сравнение дробей с одинаковыми знаменателями и разными числителями; с одинаковыми числителями и разными знаменателями.</w:t>
            </w:r>
            <w:r w:rsidRPr="005F7D71">
              <w:rPr>
                <w:sz w:val="22"/>
                <w:szCs w:val="22"/>
              </w:rPr>
              <w:br/>
              <w:t>Сравнение дроби с единицей. Установление соотношения между числителем и знаменателем дроби, когда она меньше единицы, равна единице, больше единицы.</w:t>
            </w:r>
            <w:r w:rsidRPr="005F7D71">
              <w:rPr>
                <w:sz w:val="22"/>
                <w:szCs w:val="22"/>
              </w:rPr>
              <w:br/>
              <w:t>Знакомство со смешанными числами.</w:t>
            </w:r>
            <w:r w:rsidRPr="005F7D71">
              <w:rPr>
                <w:sz w:val="22"/>
                <w:szCs w:val="22"/>
              </w:rPr>
              <w:br/>
              <w:t>Расположение дробных и смешанных чисел на числовом луче.</w:t>
            </w:r>
          </w:p>
        </w:tc>
        <w:tc>
          <w:tcPr>
            <w:tcW w:w="1173" w:type="dxa"/>
            <w:shd w:val="clear" w:color="auto" w:fill="auto"/>
          </w:tcPr>
          <w:p w14:paraId="2E9A9349" w14:textId="16110C2B" w:rsidR="00217B30" w:rsidRPr="00B912A3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7B112AB0" w14:textId="1024911F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Контрольная работа по теме «Дробные числа»</w:t>
            </w:r>
          </w:p>
        </w:tc>
      </w:tr>
      <w:tr w:rsidR="00217B30" w:rsidRPr="005E30BF" w14:paraId="5A87C2B4" w14:textId="77777777" w:rsidTr="008F0035">
        <w:tc>
          <w:tcPr>
            <w:tcW w:w="675" w:type="dxa"/>
            <w:shd w:val="clear" w:color="auto" w:fill="auto"/>
          </w:tcPr>
          <w:p w14:paraId="70EE69E9" w14:textId="77777777" w:rsidR="00217B30" w:rsidRPr="008F0035" w:rsidRDefault="00217B30" w:rsidP="008F0035">
            <w:pPr>
              <w:numPr>
                <w:ilvl w:val="0"/>
                <w:numId w:val="52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0562103A" w14:textId="7F7374D5" w:rsidR="00217B30" w:rsidRPr="005F7D71" w:rsidRDefault="00217B30" w:rsidP="00757D0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u w:val="single"/>
              </w:rPr>
            </w:pPr>
            <w:r w:rsidRPr="005F7D71">
              <w:rPr>
                <w:rFonts w:ascii="Times New Roman" w:hAnsi="Times New Roman"/>
                <w:bCs/>
                <w:color w:val="191919"/>
                <w:u w:val="single"/>
              </w:rPr>
              <w:t>Разряды и классы</w:t>
            </w:r>
            <w:r w:rsidRPr="005F7D71">
              <w:rPr>
                <w:rFonts w:ascii="Times New Roman" w:hAnsi="Times New Roman"/>
                <w:bCs/>
                <w:color w:val="191919"/>
              </w:rPr>
              <w:t xml:space="preserve">. </w:t>
            </w:r>
            <w:r w:rsidRPr="005F7D71">
              <w:br/>
            </w:r>
          </w:p>
        </w:tc>
        <w:tc>
          <w:tcPr>
            <w:tcW w:w="6966" w:type="dxa"/>
            <w:shd w:val="clear" w:color="auto" w:fill="auto"/>
          </w:tcPr>
          <w:p w14:paraId="1E1528DC" w14:textId="0B560E03" w:rsidR="00217B30" w:rsidRPr="005F7D71" w:rsidRDefault="00217B30" w:rsidP="008F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7D71">
              <w:rPr>
                <w:rFonts w:ascii="Times New Roman" w:hAnsi="Times New Roman"/>
                <w:bCs/>
                <w:color w:val="191919"/>
              </w:rPr>
              <w:t xml:space="preserve">Класс единиц и класс тысяч </w:t>
            </w:r>
            <w:r w:rsidRPr="005F7D71">
              <w:rPr>
                <w:rFonts w:ascii="Times New Roman" w:hAnsi="Times New Roman"/>
              </w:rPr>
              <w:t>Разряды и классы. Класс единиц и класс тысяч. Таблица разрядов и классов.</w:t>
            </w:r>
            <w:r w:rsidRPr="005F7D71">
              <w:rPr>
                <w:rFonts w:ascii="Times New Roman" w:hAnsi="Times New Roman"/>
              </w:rPr>
              <w:br/>
              <w:t>Устная и письменная нумерация в пределах двух первых классов. Общий принцип образования количественных числительных в пределах изученных чисел.</w:t>
            </w:r>
            <w:r w:rsidRPr="005F7D71">
              <w:rPr>
                <w:rFonts w:ascii="Times New Roman" w:hAnsi="Times New Roman"/>
              </w:rPr>
              <w:br/>
            </w:r>
            <w:r w:rsidRPr="005F7D71">
              <w:rPr>
                <w:rFonts w:ascii="Times New Roman" w:hAnsi="Times New Roman"/>
              </w:rPr>
              <w:lastRenderedPageBreak/>
              <w:t>Продолжение изучения римской письменной нумерации. Знакомство с цифрами L С. Запись чисел при помощи всех изученных знаков.</w:t>
            </w:r>
          </w:p>
        </w:tc>
        <w:tc>
          <w:tcPr>
            <w:tcW w:w="1173" w:type="dxa"/>
            <w:shd w:val="clear" w:color="auto" w:fill="auto"/>
          </w:tcPr>
          <w:p w14:paraId="2CCD44B5" w14:textId="6CF98971" w:rsidR="00217B30" w:rsidRPr="00B912A3" w:rsidRDefault="00217B30" w:rsidP="008F0035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958" w:type="dxa"/>
            <w:shd w:val="clear" w:color="auto" w:fill="auto"/>
          </w:tcPr>
          <w:p w14:paraId="59D1A3DA" w14:textId="0A604CC7" w:rsidR="00217B30" w:rsidRPr="008F0035" w:rsidRDefault="00217B30" w:rsidP="008F003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</w:rPr>
            </w:pPr>
            <w:r w:rsidRPr="00217B30">
              <w:rPr>
                <w:b/>
              </w:rPr>
              <w:t>Итоговая контрольная работа</w:t>
            </w:r>
          </w:p>
        </w:tc>
      </w:tr>
    </w:tbl>
    <w:p w14:paraId="5161EA5D" w14:textId="77777777" w:rsidR="008F0035" w:rsidRPr="00D3357D" w:rsidRDefault="008F0035" w:rsidP="006259B2">
      <w:pPr>
        <w:spacing w:line="276" w:lineRule="auto"/>
        <w:ind w:firstLine="709"/>
        <w:contextualSpacing/>
        <w:jc w:val="center"/>
        <w:rPr>
          <w:rFonts w:cs="Arial"/>
          <w:b/>
        </w:rPr>
      </w:pPr>
    </w:p>
    <w:p w14:paraId="6184F9CC" w14:textId="77777777" w:rsidR="006259B2" w:rsidRPr="00D3357D" w:rsidRDefault="006259B2" w:rsidP="00DC06EC">
      <w:pPr>
        <w:spacing w:line="276" w:lineRule="auto"/>
        <w:ind w:firstLine="709"/>
        <w:contextualSpacing/>
        <w:jc w:val="both"/>
        <w:rPr>
          <w:rFonts w:cs="Arial"/>
          <w:b/>
        </w:rPr>
      </w:pPr>
    </w:p>
    <w:p w14:paraId="44495664" w14:textId="77777777" w:rsidR="006259B2" w:rsidRPr="00D3357D" w:rsidRDefault="006259B2" w:rsidP="00DC06EC">
      <w:pPr>
        <w:spacing w:line="276" w:lineRule="auto"/>
        <w:ind w:firstLine="709"/>
        <w:contextualSpacing/>
        <w:jc w:val="both"/>
        <w:rPr>
          <w:b/>
          <w:kern w:val="2"/>
        </w:rPr>
        <w:sectPr w:rsidR="006259B2" w:rsidRPr="00D3357D" w:rsidSect="006259B2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7691C26" w14:textId="77777777" w:rsidR="001743C0" w:rsidRPr="00D3357D" w:rsidRDefault="008F0035" w:rsidP="001743C0">
      <w:pPr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b/>
        </w:rPr>
      </w:pPr>
      <w:r w:rsidRPr="00D3357D">
        <w:rPr>
          <w:rFonts w:eastAsia="Times New Roman"/>
          <w:b/>
        </w:rPr>
        <w:lastRenderedPageBreak/>
        <w:t>Контроль предметных результатов</w:t>
      </w:r>
    </w:p>
    <w:p w14:paraId="2EE2B67D" w14:textId="77777777" w:rsidR="001743C0" w:rsidRPr="00D3357D" w:rsidRDefault="001743C0" w:rsidP="001743C0">
      <w:pPr>
        <w:spacing w:before="100" w:beforeAutospacing="1" w:after="100" w:afterAutospacing="1" w:line="276" w:lineRule="auto"/>
        <w:ind w:firstLine="709"/>
        <w:contextualSpacing/>
        <w:jc w:val="both"/>
        <w:rPr>
          <w:b/>
        </w:rPr>
      </w:pPr>
      <w:r w:rsidRPr="00D3357D">
        <w:rPr>
          <w:rFonts w:eastAsia="Times New Roman"/>
          <w:b/>
          <w:bCs/>
          <w:iCs/>
          <w:color w:val="000000"/>
        </w:rPr>
        <w:t>Особенности организации контроля</w:t>
      </w:r>
      <w:r w:rsidRPr="00D3357D">
        <w:rPr>
          <w:rFonts w:eastAsia="Times New Roman"/>
          <w:color w:val="000000"/>
        </w:rPr>
        <w:t> </w:t>
      </w:r>
      <w:r w:rsidRPr="00D3357D">
        <w:rPr>
          <w:b/>
        </w:rPr>
        <w:t xml:space="preserve"> по математике</w:t>
      </w:r>
    </w:p>
    <w:p w14:paraId="15BA9F49" w14:textId="4A7F93EE" w:rsidR="001743C0" w:rsidRPr="00D3357D" w:rsidRDefault="001743C0" w:rsidP="001743C0">
      <w:pPr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b/>
        </w:rPr>
      </w:pPr>
      <w:r w:rsidRPr="00D3357D">
        <w:rPr>
          <w:rFonts w:eastAsia="Times New Roman"/>
          <w:b/>
        </w:rPr>
        <w:t>Оценивание письменных работ</w:t>
      </w:r>
    </w:p>
    <w:p w14:paraId="337D6A5E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14:paraId="6D66707D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Классификация ошибок и недочетов, влияющих на снижение оценки.</w:t>
      </w:r>
    </w:p>
    <w:p w14:paraId="0DF64B2C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Ошибки:</w:t>
      </w:r>
    </w:p>
    <w:p w14:paraId="3CAE8FDB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14:paraId="0FD1993B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неправильный выбор действий, операций;</w:t>
      </w:r>
    </w:p>
    <w:p w14:paraId="76F029A6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неверные вычисления в случае, когда цель задания – проверка вычислительных умений и навыков;</w:t>
      </w:r>
    </w:p>
    <w:p w14:paraId="767AAE80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пропуск части математических выкладок, действий, операций, существенных влияющих на получение правильного ответа;</w:t>
      </w:r>
    </w:p>
    <w:p w14:paraId="5B85659A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несоответствие пояснительного текста, ответа задания, наименования величин выполненным действий и полученным результатам;</w:t>
      </w:r>
    </w:p>
    <w:p w14:paraId="27979D96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-несоответствие выполненных измерений и геометрических построений заданным параметрам.</w:t>
      </w:r>
    </w:p>
    <w:p w14:paraId="7E8558C2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Недочеты:</w:t>
      </w:r>
    </w:p>
    <w:p w14:paraId="5CAAFF70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 xml:space="preserve">-  неправильное списывание; данных  (чисел,  знаков,  обозначений,  величин);     </w:t>
      </w:r>
    </w:p>
    <w:p w14:paraId="27165A5C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  ошибки в записях математических терминов, символов при оформлении математических выкладок;</w:t>
      </w:r>
    </w:p>
    <w:p w14:paraId="1F9539C4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  неверные    вычисления в случае,    когда цель задания не связана с проверкой вычислительных умений и навыков;</w:t>
      </w:r>
    </w:p>
    <w:p w14:paraId="3AD5CC7A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-наличие записи действий;</w:t>
      </w:r>
    </w:p>
    <w:p w14:paraId="3712279B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-отсутствие ответа к заданию или ошибки в записи ответа.</w:t>
      </w:r>
    </w:p>
    <w:p w14:paraId="4E86437E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Оценивание  устных ответов</w:t>
      </w:r>
    </w:p>
    <w:p w14:paraId="0FD81EFB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 xml:space="preserve">В основу   оценивания    устного ответа учащегося положены следующие показатели:  правильность,  обоснованность,  самостоятельность, полнота. </w:t>
      </w:r>
    </w:p>
    <w:p w14:paraId="71292D5E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Ошибки:</w:t>
      </w:r>
    </w:p>
    <w:p w14:paraId="53BE531A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 xml:space="preserve"> -  неправильный ответ на поставленный вопрос;</w:t>
      </w:r>
    </w:p>
    <w:p w14:paraId="4786F246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неумение ответить на поставленный вопрос или выполнить    задание без помощи учителя; при правильном выполнении задания неумение дать соответствующие объяснения.</w:t>
      </w:r>
    </w:p>
    <w:p w14:paraId="1F093B80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Недочеты:</w:t>
      </w:r>
    </w:p>
    <w:p w14:paraId="403C6FB2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  неточный или неполный ответ на поставленный вопрос;</w:t>
      </w:r>
    </w:p>
    <w:p w14:paraId="6995E377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  при правильном ответе неумение самостоятельно или полно обосновать и проиллюстрировать его;</w:t>
      </w:r>
    </w:p>
    <w:p w14:paraId="36444A56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  неумение точно сформулировать ответ решенной задачи;</w:t>
      </w:r>
    </w:p>
    <w:p w14:paraId="74E4939D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  медленный темп выполнения задания, не являющийся индивидуальной особенностью школьника;</w:t>
      </w:r>
    </w:p>
    <w:p w14:paraId="7FFFEE16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sz w:val="24"/>
          <w:szCs w:val="24"/>
        </w:rPr>
        <w:t>-  неправильное произношение математических терминов.</w:t>
      </w:r>
    </w:p>
    <w:p w14:paraId="185DAC2B" w14:textId="77777777" w:rsidR="001743C0" w:rsidRPr="00D3357D" w:rsidRDefault="001743C0" w:rsidP="001743C0">
      <w:pPr>
        <w:spacing w:line="276" w:lineRule="auto"/>
        <w:ind w:firstLine="709"/>
        <w:contextualSpacing/>
        <w:jc w:val="both"/>
        <w:rPr>
          <w:rFonts w:eastAsia="Times New Roman"/>
          <w:color w:val="000000"/>
        </w:rPr>
      </w:pPr>
      <w:r w:rsidRPr="00D3357D">
        <w:rPr>
          <w:rFonts w:eastAsia="Times New Roman"/>
          <w:b/>
          <w:bCs/>
          <w:iCs/>
          <w:color w:val="000000"/>
        </w:rPr>
        <w:t>Характеристика цифровой оценки (отметки)</w:t>
      </w:r>
    </w:p>
    <w:p w14:paraId="5CA2AFEE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lastRenderedPageBreak/>
        <w:t>Оценка «5»</w:t>
      </w:r>
      <w:r w:rsidRPr="00D3357D">
        <w:rPr>
          <w:rFonts w:ascii="Cambria" w:hAnsi="Cambria" w:cs="Times New Roman"/>
          <w:sz w:val="24"/>
          <w:szCs w:val="24"/>
        </w:rPr>
        <w:t xml:space="preserve"> ставится, если работа выполнена безошибочно, ученик умеет обосновать выбор решения, владеет математической терминологией, нет исправлений;</w:t>
      </w:r>
    </w:p>
    <w:p w14:paraId="68443425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«4»</w:t>
      </w:r>
      <w:r w:rsidRPr="00D3357D">
        <w:rPr>
          <w:rFonts w:ascii="Cambria" w:hAnsi="Cambria" w:cs="Times New Roman"/>
          <w:sz w:val="24"/>
          <w:szCs w:val="24"/>
        </w:rPr>
        <w:t xml:space="preserve"> ставится, если допущены 1-2 вычислительные ошибки (но не в ходе решения задачи), имеются незначительные исправления;</w:t>
      </w:r>
    </w:p>
    <w:p w14:paraId="1B9164DB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«3»</w:t>
      </w:r>
      <w:r w:rsidRPr="00D3357D">
        <w:rPr>
          <w:rFonts w:ascii="Cambria" w:hAnsi="Cambria" w:cs="Times New Roman"/>
          <w:sz w:val="24"/>
          <w:szCs w:val="24"/>
        </w:rPr>
        <w:t xml:space="preserve">  ставится, если допущены 3-4 вычислительные ошибки, работа выполнена небрежно или хотя бы одна ошибка в ходе решения задачи;</w:t>
      </w:r>
    </w:p>
    <w:p w14:paraId="33D6F13D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«2»</w:t>
      </w:r>
      <w:r w:rsidRPr="00D3357D">
        <w:rPr>
          <w:rFonts w:ascii="Cambria" w:hAnsi="Cambria" w:cs="Times New Roman"/>
          <w:sz w:val="24"/>
          <w:szCs w:val="24"/>
        </w:rPr>
        <w:t xml:space="preserve"> ставится, если допущено 5 и более ошибок.</w:t>
      </w:r>
    </w:p>
    <w:p w14:paraId="57F1762B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Письменная работа, содержащая только  задачи</w:t>
      </w:r>
    </w:p>
    <w:p w14:paraId="654F349F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«5»:</w:t>
      </w:r>
      <w:r w:rsidRPr="00D3357D">
        <w:rPr>
          <w:rFonts w:ascii="Cambria" w:hAnsi="Cambria" w:cs="Times New Roman"/>
          <w:sz w:val="24"/>
          <w:szCs w:val="24"/>
        </w:rPr>
        <w:t xml:space="preserve"> все задачи решены и нет грубых исправлений;</w:t>
      </w:r>
    </w:p>
    <w:p w14:paraId="2AA2B245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«4»:</w:t>
      </w:r>
      <w:r w:rsidRPr="00D3357D">
        <w:rPr>
          <w:rFonts w:ascii="Cambria" w:hAnsi="Cambria" w:cs="Times New Roman"/>
          <w:sz w:val="24"/>
          <w:szCs w:val="24"/>
        </w:rPr>
        <w:t xml:space="preserve"> нет ошибок в ходе решения задач, но допущены 1-2 вычислительные ошибки;</w:t>
      </w:r>
    </w:p>
    <w:p w14:paraId="3E9DDA3B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«3»:</w:t>
      </w:r>
      <w:r w:rsidRPr="00D3357D">
        <w:rPr>
          <w:rFonts w:ascii="Cambria" w:hAnsi="Cambria" w:cs="Times New Roman"/>
          <w:sz w:val="24"/>
          <w:szCs w:val="24"/>
        </w:rPr>
        <w:t xml:space="preserve"> хотя бы одна ошибка в ходе решения задачи и одна вычислительная ошибка или вычислительных ошибок нет, но не решена одна задача;</w:t>
      </w:r>
    </w:p>
    <w:p w14:paraId="48C9E91E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«2»:</w:t>
      </w:r>
      <w:r w:rsidRPr="00D3357D">
        <w:rPr>
          <w:rFonts w:ascii="Cambria" w:hAnsi="Cambria" w:cs="Times New Roman"/>
          <w:sz w:val="24"/>
          <w:szCs w:val="24"/>
        </w:rPr>
        <w:t xml:space="preserve"> допущена ошибка в ходе решения двух задач или 1 ошибка в ходе решения задачи и 2 вычислительные ошибки.</w:t>
      </w:r>
    </w:p>
    <w:p w14:paraId="0500FC05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Комбинированная работа (задача, примеры и  др.задания)</w:t>
      </w:r>
    </w:p>
    <w:p w14:paraId="11D0F04F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«5»:</w:t>
      </w:r>
      <w:r w:rsidRPr="00D3357D">
        <w:rPr>
          <w:rFonts w:ascii="Cambria" w:hAnsi="Cambria" w:cs="Times New Roman"/>
          <w:sz w:val="24"/>
          <w:szCs w:val="24"/>
        </w:rPr>
        <w:t xml:space="preserve"> работа выполнена безошибочно и нет исправлений;</w:t>
      </w:r>
    </w:p>
    <w:p w14:paraId="179FCBC9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«4»:</w:t>
      </w:r>
      <w:r w:rsidRPr="00D3357D">
        <w:rPr>
          <w:rFonts w:ascii="Cambria" w:hAnsi="Cambria" w:cs="Times New Roman"/>
          <w:sz w:val="24"/>
          <w:szCs w:val="24"/>
        </w:rPr>
        <w:t xml:space="preserve"> 1-2 вычислительные ошибки или несколько исправлений;</w:t>
      </w:r>
    </w:p>
    <w:p w14:paraId="6859A3A0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«3»:</w:t>
      </w:r>
      <w:r w:rsidRPr="00D3357D">
        <w:rPr>
          <w:rFonts w:ascii="Cambria" w:hAnsi="Cambria" w:cs="Times New Roman"/>
          <w:sz w:val="24"/>
          <w:szCs w:val="24"/>
        </w:rPr>
        <w:t xml:space="preserve"> допущены ошибки в ходе решения задачи при правильном выполнении всех остальных заданий или 3-4 вычислительные ошибки;</w:t>
      </w:r>
    </w:p>
    <w:p w14:paraId="51E72783" w14:textId="77777777" w:rsidR="001743C0" w:rsidRPr="00D3357D" w:rsidRDefault="001743C0" w:rsidP="001743C0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D3357D">
        <w:rPr>
          <w:rFonts w:ascii="Cambria" w:hAnsi="Cambria" w:cs="Times New Roman"/>
          <w:b/>
          <w:sz w:val="24"/>
          <w:szCs w:val="24"/>
        </w:rPr>
        <w:t>Оценка «2»:</w:t>
      </w:r>
      <w:r w:rsidRPr="00D3357D">
        <w:rPr>
          <w:rFonts w:ascii="Cambria" w:hAnsi="Cambria" w:cs="Times New Roman"/>
          <w:sz w:val="24"/>
          <w:szCs w:val="24"/>
        </w:rPr>
        <w:t xml:space="preserve"> более 5 вычислительных ошибок.</w:t>
      </w:r>
    </w:p>
    <w:p w14:paraId="2C072AAB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bCs/>
          <w:color w:val="040404"/>
        </w:rPr>
      </w:pPr>
    </w:p>
    <w:p w14:paraId="574E8A7A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b/>
          <w:bCs/>
          <w:color w:val="040404"/>
        </w:rPr>
        <w:t>Требования к уровню подготовки обучающихся к концу третьего класса.</w:t>
      </w:r>
    </w:p>
    <w:p w14:paraId="7B233F9F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iCs/>
          <w:color w:val="040404"/>
        </w:rPr>
        <w:t xml:space="preserve">Обучающиеся должны владеть </w:t>
      </w:r>
      <w:r w:rsidRPr="00025831">
        <w:rPr>
          <w:rFonts w:cs="Verdana"/>
          <w:b/>
          <w:iCs/>
          <w:color w:val="040404"/>
        </w:rPr>
        <w:t>общеучебными умениями</w:t>
      </w:r>
      <w:r w:rsidRPr="00025831">
        <w:rPr>
          <w:rFonts w:cs="Verdana"/>
          <w:iCs/>
          <w:color w:val="040404"/>
        </w:rPr>
        <w:t>:</w:t>
      </w:r>
    </w:p>
    <w:p w14:paraId="124CC26E" w14:textId="77777777" w:rsidR="00433E6C" w:rsidRPr="00025831" w:rsidRDefault="00433E6C" w:rsidP="00433E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работать с информацией, представленной в разных видах (текст, схема, таблица, чертеж и т.д.); </w:t>
      </w:r>
    </w:p>
    <w:p w14:paraId="25CBBF9E" w14:textId="77777777" w:rsidR="00433E6C" w:rsidRPr="00025831" w:rsidRDefault="00433E6C" w:rsidP="00433E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подводить объект под понятия разного уровня обобщения (фигура - многоугольник - четырехугольник - прямоугольник - квадрат); </w:t>
      </w:r>
    </w:p>
    <w:p w14:paraId="1482D915" w14:textId="77777777" w:rsidR="00433E6C" w:rsidRPr="00025831" w:rsidRDefault="00433E6C" w:rsidP="00433E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выдвигать гипотезу решения проблемы, выбирать способы ее решения; </w:t>
      </w:r>
    </w:p>
    <w:p w14:paraId="7ACEB572" w14:textId="77777777" w:rsidR="00433E6C" w:rsidRPr="00025831" w:rsidRDefault="00433E6C" w:rsidP="00433E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уметь строить диалог: понимать и оценивать мнения участников общения; </w:t>
      </w:r>
    </w:p>
    <w:p w14:paraId="6713C6CE" w14:textId="77777777" w:rsidR="00433E6C" w:rsidRPr="00025831" w:rsidRDefault="00433E6C" w:rsidP="00433E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уметь контролировать свою деятельность: соотносить цель и результат, находить ошибки в процессе и исправлять их.</w:t>
      </w:r>
    </w:p>
    <w:p w14:paraId="7CBEB85B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left="709"/>
        <w:contextualSpacing/>
        <w:jc w:val="both"/>
        <w:rPr>
          <w:rFonts w:cs="Verdana"/>
          <w:color w:val="040404"/>
        </w:rPr>
      </w:pPr>
    </w:p>
    <w:p w14:paraId="3BB36E00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</w:rPr>
      </w:pPr>
      <w:r w:rsidRPr="00025831">
        <w:rPr>
          <w:rFonts w:cs="Verdana"/>
          <w:b/>
          <w:iCs/>
          <w:color w:val="040404"/>
        </w:rPr>
        <w:t>По разделу «Изучение чисел» иметь представление:</w:t>
      </w:r>
    </w:p>
    <w:p w14:paraId="6D8FC20D" w14:textId="77777777" w:rsidR="00433E6C" w:rsidRPr="00025831" w:rsidRDefault="00433E6C" w:rsidP="00433E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 ряде целых неотрицательных чисел, его свойствах и геометрической модели этого ряда (числовом луче);</w:t>
      </w:r>
    </w:p>
    <w:p w14:paraId="3F145493" w14:textId="77777777" w:rsidR="00433E6C" w:rsidRPr="00025831" w:rsidRDefault="00433E6C" w:rsidP="00433E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 дробных числах, их математическом смысле, связи с натуральными числами и о расположении этих чисел на числовом луче;</w:t>
      </w:r>
    </w:p>
    <w:p w14:paraId="09FD5BF4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знать/ понимать:</w:t>
      </w:r>
    </w:p>
    <w:p w14:paraId="57BD5D3B" w14:textId="77777777" w:rsidR="00433E6C" w:rsidRPr="00025831" w:rsidRDefault="00433E6C" w:rsidP="00433E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 xml:space="preserve">термины: дробь, числитель и знаменатель дроби, их математический </w:t>
      </w:r>
      <w:r w:rsidRPr="00025831">
        <w:rPr>
          <w:rFonts w:cs="Verdana"/>
          <w:color w:val="040404"/>
        </w:rPr>
        <w:lastRenderedPageBreak/>
        <w:t>смысл;</w:t>
      </w:r>
    </w:p>
    <w:p w14:paraId="16AE861D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уметь:</w:t>
      </w:r>
    </w:p>
    <w:p w14:paraId="405BCCAB" w14:textId="77777777" w:rsidR="00433E6C" w:rsidRPr="00025831" w:rsidRDefault="00433E6C" w:rsidP="00433E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читать и записывать любое натуральное число в пределах класса тысяч, определять место каждого из них в натуральном ряду; </w:t>
      </w:r>
    </w:p>
    <w:p w14:paraId="1CC79690" w14:textId="77777777" w:rsidR="00433E6C" w:rsidRPr="00025831" w:rsidRDefault="00433E6C" w:rsidP="00433E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устанавливать отношения между любыми изученными натуральными числами и записывать эти отношения с помощью знаков; </w:t>
      </w:r>
    </w:p>
    <w:p w14:paraId="2FE7CF01" w14:textId="77777777" w:rsidR="00433E6C" w:rsidRPr="00025831" w:rsidRDefault="00433E6C" w:rsidP="00433E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читать и записывать дробные числа, числитель и знаменатель которых не выходит за пределы изученных натуральных чисел; </w:t>
      </w:r>
    </w:p>
    <w:p w14:paraId="6AFD3825" w14:textId="77777777" w:rsidR="00433E6C" w:rsidRPr="00025831" w:rsidRDefault="00433E6C" w:rsidP="00433E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представлять любое изученное натуральное число в виде суммы разрядных слагаемых.</w:t>
      </w:r>
    </w:p>
    <w:p w14:paraId="0F5FDB08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iCs/>
          <w:color w:val="040404"/>
        </w:rPr>
      </w:pPr>
    </w:p>
    <w:p w14:paraId="6B62717C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</w:rPr>
      </w:pPr>
      <w:r w:rsidRPr="00025831">
        <w:rPr>
          <w:rFonts w:cs="Verdana"/>
          <w:b/>
          <w:iCs/>
          <w:color w:val="040404"/>
        </w:rPr>
        <w:t>По разделу «Изучение действий» иметь представление:</w:t>
      </w:r>
    </w:p>
    <w:p w14:paraId="3AA88900" w14:textId="77777777" w:rsidR="00433E6C" w:rsidRPr="00025831" w:rsidRDefault="00433E6C" w:rsidP="00433E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 зависимости изменения результатов действий при изменении одного и двух компонентов;</w:t>
      </w:r>
    </w:p>
    <w:p w14:paraId="6E9C8EA7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знать/понимать:</w:t>
      </w:r>
    </w:p>
    <w:p w14:paraId="07198BB7" w14:textId="77777777" w:rsidR="00433E6C" w:rsidRPr="00025831" w:rsidRDefault="00433E6C" w:rsidP="00433E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свойства арифметических действий; - таблицы сложения и умножения;</w:t>
      </w:r>
    </w:p>
    <w:p w14:paraId="7A11A672" w14:textId="77777777" w:rsidR="00433E6C" w:rsidRPr="00025831" w:rsidRDefault="00433E6C" w:rsidP="00433E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порядок выполнения действий в сложных выражениях со скобками и без скобок;</w:t>
      </w:r>
    </w:p>
    <w:p w14:paraId="122B61BF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уметь:</w:t>
      </w:r>
    </w:p>
    <w:p w14:paraId="25519975" w14:textId="77777777" w:rsidR="00433E6C" w:rsidRPr="00025831" w:rsidRDefault="00433E6C" w:rsidP="00433E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выполнять сложение и вычитание в пределах шестизначных чисел; </w:t>
      </w:r>
    </w:p>
    <w:p w14:paraId="4678D267" w14:textId="77777777" w:rsidR="00433E6C" w:rsidRPr="00025831" w:rsidRDefault="00433E6C" w:rsidP="00433E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выполнять умножение и деление многозначных чисел на однозначное число; </w:t>
      </w:r>
    </w:p>
    <w:p w14:paraId="242C9C66" w14:textId="77777777" w:rsidR="00433E6C" w:rsidRPr="00433E6C" w:rsidRDefault="00433E6C" w:rsidP="00433E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  <w:lang w:val="en-US"/>
        </w:rPr>
      </w:pPr>
      <w:r w:rsidRPr="00433E6C">
        <w:rPr>
          <w:rFonts w:cs="Verdana"/>
          <w:color w:val="040404"/>
          <w:lang w:val="en-US"/>
        </w:rPr>
        <w:t>выполнять деление с остатком; </w:t>
      </w:r>
    </w:p>
    <w:p w14:paraId="5E78CCDE" w14:textId="77777777" w:rsidR="00433E6C" w:rsidRPr="00025831" w:rsidRDefault="00433E6C" w:rsidP="00433E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находить значения сложных выражений, содержащих 2-4 действия.</w:t>
      </w:r>
    </w:p>
    <w:p w14:paraId="5B585C5B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iCs/>
          <w:color w:val="040404"/>
        </w:rPr>
      </w:pPr>
    </w:p>
    <w:p w14:paraId="67DBE4A0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</w:rPr>
      </w:pPr>
      <w:r w:rsidRPr="00025831">
        <w:rPr>
          <w:rFonts w:cs="Verdana"/>
          <w:b/>
          <w:iCs/>
          <w:color w:val="040404"/>
        </w:rPr>
        <w:t>По разделу «Изучение элементов алгебры»иметь представление:</w:t>
      </w:r>
    </w:p>
    <w:p w14:paraId="79DEB898" w14:textId="77777777" w:rsidR="00433E6C" w:rsidRPr="00025831" w:rsidRDefault="00433E6C" w:rsidP="00433E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 неравенствах, содержащих переменную, и способах их решения;</w:t>
      </w:r>
    </w:p>
    <w:p w14:paraId="705CA3B0" w14:textId="77777777" w:rsidR="00433E6C" w:rsidRPr="00025831" w:rsidRDefault="00433E6C" w:rsidP="00433E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 выражениях с одной переменной и об их значениях при заданных значениях переменной;</w:t>
      </w:r>
    </w:p>
    <w:p w14:paraId="2D009C89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уметь:</w:t>
      </w:r>
    </w:p>
    <w:p w14:paraId="0B820884" w14:textId="77777777" w:rsidR="00433E6C" w:rsidRPr="00025831" w:rsidRDefault="00433E6C" w:rsidP="00433E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решать уравнения, требующие 1-3 тождественных преобразования на основе взаимосвязи между компонентами действий; </w:t>
      </w:r>
    </w:p>
    <w:p w14:paraId="168D7424" w14:textId="77777777" w:rsidR="00433E6C" w:rsidRPr="00025831" w:rsidRDefault="00433E6C" w:rsidP="00433E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находить значение выражения с переменной при заданном ее значении (сложность выражений 1-3 действия).</w:t>
      </w:r>
    </w:p>
    <w:p w14:paraId="4BAD47CB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iCs/>
          <w:color w:val="040404"/>
        </w:rPr>
      </w:pPr>
    </w:p>
    <w:p w14:paraId="51A811DC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</w:rPr>
      </w:pPr>
      <w:r w:rsidRPr="00025831">
        <w:rPr>
          <w:rFonts w:cs="Verdana"/>
          <w:b/>
          <w:iCs/>
          <w:color w:val="040404"/>
        </w:rPr>
        <w:t>По разделу «Изучение элементов геометрии» иметь представление:</w:t>
      </w:r>
    </w:p>
    <w:p w14:paraId="37C1F9F7" w14:textId="77777777" w:rsidR="00433E6C" w:rsidRPr="00025831" w:rsidRDefault="00433E6C" w:rsidP="00433E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об окружности и круге, их связи и различии этих понятий; </w:t>
      </w:r>
    </w:p>
    <w:p w14:paraId="279F58CA" w14:textId="77777777" w:rsidR="00433E6C" w:rsidRPr="00433E6C" w:rsidRDefault="00433E6C" w:rsidP="00433E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  <w:lang w:val="en-US"/>
        </w:rPr>
      </w:pPr>
      <w:r w:rsidRPr="00433E6C">
        <w:rPr>
          <w:rFonts w:cs="Verdana"/>
          <w:color w:val="040404"/>
          <w:lang w:val="en-US"/>
        </w:rPr>
        <w:t>о радиусе окружности; </w:t>
      </w:r>
    </w:p>
    <w:p w14:paraId="271E11FB" w14:textId="77777777" w:rsidR="00433E6C" w:rsidRPr="00025831" w:rsidRDefault="00433E6C" w:rsidP="00433E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 способах изображения объемных тел на плоскости;</w:t>
      </w:r>
    </w:p>
    <w:p w14:paraId="47A4806E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знать/ понимать:</w:t>
      </w:r>
    </w:p>
    <w:p w14:paraId="0CDFE949" w14:textId="77777777" w:rsidR="00433E6C" w:rsidRPr="00433E6C" w:rsidRDefault="00433E6C" w:rsidP="00433E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  <w:lang w:val="en-US"/>
        </w:rPr>
      </w:pPr>
      <w:r w:rsidRPr="00433E6C">
        <w:rPr>
          <w:rFonts w:cs="Verdana"/>
          <w:color w:val="040404"/>
          <w:lang w:val="en-US"/>
        </w:rPr>
        <w:t>свойство радиусов одной окружности;</w:t>
      </w:r>
    </w:p>
    <w:p w14:paraId="05054986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уметь:</w:t>
      </w:r>
    </w:p>
    <w:p w14:paraId="36E24F67" w14:textId="77777777" w:rsidR="00433E6C" w:rsidRPr="00025831" w:rsidRDefault="00433E6C" w:rsidP="00433E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строить прямоугольник с заданной длиной сторон; </w:t>
      </w:r>
    </w:p>
    <w:p w14:paraId="230D0553" w14:textId="77777777" w:rsidR="00433E6C" w:rsidRPr="00025831" w:rsidRDefault="00433E6C" w:rsidP="00433E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lastRenderedPageBreak/>
        <w:t>строить окружность заданного радиуса с помощью циркуля.</w:t>
      </w:r>
    </w:p>
    <w:p w14:paraId="45921200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iCs/>
          <w:color w:val="040404"/>
        </w:rPr>
      </w:pPr>
    </w:p>
    <w:p w14:paraId="0FC96378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</w:rPr>
      </w:pPr>
      <w:r w:rsidRPr="00025831">
        <w:rPr>
          <w:rFonts w:cs="Verdana"/>
          <w:b/>
          <w:iCs/>
          <w:color w:val="040404"/>
        </w:rPr>
        <w:t>По разделу «Изучение величин» иметь представление:</w:t>
      </w:r>
    </w:p>
    <w:p w14:paraId="3BF9A16D" w14:textId="77777777" w:rsidR="00433E6C" w:rsidRPr="00025831" w:rsidRDefault="00433E6C" w:rsidP="00433E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 площади и ее измерении как операции сравнения с произвольной меркой;</w:t>
      </w:r>
    </w:p>
    <w:p w14:paraId="72B29A3A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знать/ понимать:</w:t>
      </w:r>
    </w:p>
    <w:p w14:paraId="48D395C9" w14:textId="77777777" w:rsidR="00433E6C" w:rsidRPr="00025831" w:rsidRDefault="00433E6C" w:rsidP="00433E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единицу длины - километр (км) и соотношения 1 км = 1000 м, 1 м = 1000 мм; </w:t>
      </w:r>
    </w:p>
    <w:p w14:paraId="78261D74" w14:textId="77777777" w:rsidR="00433E6C" w:rsidRPr="00025831" w:rsidRDefault="00433E6C" w:rsidP="00433E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единицы измерения: площади - квадратный миллиметр (мм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>), квадратный сантиметр (см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>), квадратный дециметр (дм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>), квадратный метр (м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>), квадратный километр (км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>); и соотношения -1 см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 xml:space="preserve"> = 100 мм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>, 1 дм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 xml:space="preserve"> = 100 см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>, 1 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 xml:space="preserve"> = 100 дм</w:t>
      </w:r>
      <w:r w:rsidRPr="00025831">
        <w:rPr>
          <w:rFonts w:cs="Verdana"/>
          <w:color w:val="040404"/>
          <w:vertAlign w:val="superscript"/>
        </w:rPr>
        <w:t>2</w:t>
      </w:r>
      <w:r w:rsidRPr="00025831">
        <w:rPr>
          <w:rFonts w:cs="Verdana"/>
          <w:color w:val="040404"/>
        </w:rPr>
        <w:t>; </w:t>
      </w:r>
    </w:p>
    <w:p w14:paraId="6944D862" w14:textId="77777777" w:rsidR="00433E6C" w:rsidRPr="00433E6C" w:rsidRDefault="00433E6C" w:rsidP="00433E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  <w:lang w:val="en-US"/>
        </w:rPr>
      </w:pPr>
      <w:r w:rsidRPr="00433E6C">
        <w:rPr>
          <w:rFonts w:cs="Verdana"/>
          <w:color w:val="040404"/>
          <w:lang w:val="en-US"/>
        </w:rPr>
        <w:t>правило определения площади прямоугольника; </w:t>
      </w:r>
    </w:p>
    <w:p w14:paraId="112E2183" w14:textId="77777777" w:rsidR="00433E6C" w:rsidRPr="00433E6C" w:rsidRDefault="00433E6C" w:rsidP="00433E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  <w:lang w:val="en-US"/>
        </w:rPr>
      </w:pPr>
      <w:r w:rsidRPr="00433E6C">
        <w:rPr>
          <w:rFonts w:cs="Verdana"/>
          <w:color w:val="040404"/>
          <w:lang w:val="en-US"/>
        </w:rPr>
        <w:t>единицу измерения времени - век; </w:t>
      </w:r>
    </w:p>
    <w:p w14:paraId="31C8665F" w14:textId="77777777" w:rsidR="00433E6C" w:rsidRPr="00025831" w:rsidRDefault="00433E6C" w:rsidP="00433E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единицу измерения величины углов - градус и его обозначение (°);</w:t>
      </w:r>
    </w:p>
    <w:p w14:paraId="700C24CC" w14:textId="77777777" w:rsidR="00433E6C" w:rsidRPr="00433E6C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  <w:lang w:val="en-US"/>
        </w:rPr>
      </w:pPr>
      <w:r w:rsidRPr="00433E6C">
        <w:rPr>
          <w:rFonts w:cs="Verdana"/>
          <w:b/>
          <w:iCs/>
          <w:color w:val="040404"/>
          <w:lang w:val="en-US"/>
        </w:rPr>
        <w:t>уметь:</w:t>
      </w:r>
    </w:p>
    <w:p w14:paraId="1CECA198" w14:textId="77777777" w:rsidR="00433E6C" w:rsidRPr="00025831" w:rsidRDefault="00433E6C" w:rsidP="00433E6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определять площадь прямоугольника по его длине и ширине; </w:t>
      </w:r>
    </w:p>
    <w:p w14:paraId="3D0004E2" w14:textId="77777777" w:rsidR="00433E6C" w:rsidRPr="00025831" w:rsidRDefault="00433E6C" w:rsidP="00433E6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выражать длину, массу, площадь измеряемых объектов, используя разные единицы измерения этих величин в пределах изученных отношений между ними;</w:t>
      </w:r>
    </w:p>
    <w:p w14:paraId="44C82293" w14:textId="77777777" w:rsidR="00433E6C" w:rsidRPr="00025831" w:rsidRDefault="00433E6C" w:rsidP="00433E6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rFonts w:cs="Verdana"/>
          <w:color w:val="040404"/>
        </w:rPr>
      </w:pPr>
      <w:r w:rsidRPr="00025831">
        <w:rPr>
          <w:rFonts w:cs="Verdana"/>
          <w:color w:val="040404"/>
        </w:rPr>
        <w:t>выражать время, используя различные единицы его измерения и изученные соотношения между ними.</w:t>
      </w:r>
    </w:p>
    <w:p w14:paraId="4CE33E63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iCs/>
          <w:color w:val="040404"/>
        </w:rPr>
      </w:pPr>
    </w:p>
    <w:p w14:paraId="44DD45C3" w14:textId="77777777" w:rsidR="00433E6C" w:rsidRPr="00025831" w:rsidRDefault="00433E6C" w:rsidP="00433E6C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cs="Verdana"/>
          <w:b/>
          <w:color w:val="040404"/>
        </w:rPr>
      </w:pPr>
      <w:r w:rsidRPr="00025831">
        <w:rPr>
          <w:rFonts w:cs="Verdana"/>
          <w:b/>
          <w:iCs/>
          <w:color w:val="040404"/>
        </w:rPr>
        <w:t>По разделу «Работа с задачами» уметь:</w:t>
      </w:r>
    </w:p>
    <w:p w14:paraId="77CA35F5" w14:textId="77777777" w:rsidR="00433E6C" w:rsidRPr="00433E6C" w:rsidRDefault="00433E6C" w:rsidP="00433E6C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cs="Arial"/>
          <w:b/>
        </w:rPr>
      </w:pPr>
      <w:r w:rsidRPr="00433E6C">
        <w:rPr>
          <w:rFonts w:cs="Verdana"/>
          <w:color w:val="040404"/>
          <w:lang w:val="en-US"/>
        </w:rPr>
        <w:t>составлять задачи, обратные данной; </w:t>
      </w:r>
    </w:p>
    <w:p w14:paraId="2384FC54" w14:textId="77777777" w:rsidR="00433E6C" w:rsidRPr="00433E6C" w:rsidRDefault="00433E6C" w:rsidP="00433E6C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cs="Arial"/>
          <w:b/>
        </w:rPr>
      </w:pPr>
      <w:r w:rsidRPr="00025831">
        <w:rPr>
          <w:rFonts w:cs="Verdana"/>
          <w:color w:val="040404"/>
        </w:rPr>
        <w:t>выполнять краткую запись задачи, используя различные формы: таблицу, чертеж, схему и т.д.; </w:t>
      </w:r>
    </w:p>
    <w:p w14:paraId="3FD0F3F7" w14:textId="77777777" w:rsidR="00433E6C" w:rsidRPr="00433E6C" w:rsidRDefault="00433E6C" w:rsidP="00433E6C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cs="Arial"/>
          <w:b/>
        </w:rPr>
      </w:pPr>
      <w:r w:rsidRPr="00025831">
        <w:rPr>
          <w:rFonts w:cs="Verdana"/>
          <w:color w:val="040404"/>
        </w:rPr>
        <w:t>преобразовывать задачу с недостаточными или избыточными данными в задачу с необходимым и достаточным количеством данных; </w:t>
      </w:r>
    </w:p>
    <w:p w14:paraId="4E2C0F37" w14:textId="77777777" w:rsidR="00433E6C" w:rsidRPr="00433E6C" w:rsidRDefault="00433E6C" w:rsidP="00433E6C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cs="Arial"/>
          <w:b/>
        </w:rPr>
      </w:pPr>
      <w:r w:rsidRPr="00025831">
        <w:rPr>
          <w:rFonts w:cs="Verdana"/>
          <w:color w:val="040404"/>
        </w:rPr>
        <w:t>преобразовывать данную задачу в более простую; </w:t>
      </w:r>
    </w:p>
    <w:p w14:paraId="33EAB194" w14:textId="0B508B93" w:rsidR="00433E6C" w:rsidRPr="00D3357D" w:rsidRDefault="00433E6C" w:rsidP="00433E6C">
      <w:pPr>
        <w:pStyle w:val="af3"/>
        <w:spacing w:line="276" w:lineRule="auto"/>
        <w:ind w:firstLine="709"/>
        <w:contextualSpacing/>
        <w:jc w:val="both"/>
        <w:rPr>
          <w:rFonts w:ascii="Cambria" w:hAnsi="Cambria" w:cs="Times New Roman"/>
          <w:sz w:val="24"/>
          <w:szCs w:val="24"/>
        </w:rPr>
      </w:pPr>
      <w:r w:rsidRPr="00025831">
        <w:rPr>
          <w:rFonts w:ascii="Cambria" w:hAnsi="Cambria" w:cs="Verdana"/>
          <w:color w:val="040404"/>
        </w:rPr>
        <w:t>выбирать действия и их порядок и обосновывать свой выбор при решении составных задач в 2-3 действия.</w:t>
      </w:r>
    </w:p>
    <w:p w14:paraId="636BD031" w14:textId="77777777" w:rsidR="008F0035" w:rsidRPr="00D3357D" w:rsidRDefault="008F0035" w:rsidP="00DC06EC">
      <w:pPr>
        <w:spacing w:line="276" w:lineRule="auto"/>
        <w:ind w:firstLine="709"/>
        <w:contextualSpacing/>
        <w:jc w:val="both"/>
        <w:rPr>
          <w:b/>
          <w:kern w:val="2"/>
        </w:rPr>
      </w:pPr>
    </w:p>
    <w:p w14:paraId="51751AE9" w14:textId="5602CB97" w:rsidR="00BF4904" w:rsidRPr="00D3357D" w:rsidRDefault="00497BED" w:rsidP="00DC06EC">
      <w:pPr>
        <w:spacing w:line="276" w:lineRule="auto"/>
        <w:ind w:firstLine="709"/>
        <w:contextualSpacing/>
        <w:jc w:val="both"/>
        <w:rPr>
          <w:rFonts w:cs="Arial"/>
          <w:b/>
        </w:rPr>
      </w:pPr>
      <w:r w:rsidRPr="00D3357D">
        <w:rPr>
          <w:b/>
          <w:kern w:val="2"/>
        </w:rPr>
        <w:t>8. Описание материально-технического обеспечения</w:t>
      </w:r>
      <w:r w:rsidRPr="00D3357D">
        <w:rPr>
          <w:kern w:val="2"/>
        </w:rPr>
        <w:t xml:space="preserve"> </w:t>
      </w:r>
      <w:r w:rsidRPr="00D3357D">
        <w:rPr>
          <w:b/>
          <w:kern w:val="2"/>
        </w:rPr>
        <w:t>образовательного процесса</w:t>
      </w:r>
    </w:p>
    <w:p w14:paraId="0F103EF8" w14:textId="77777777" w:rsidR="006B3E90" w:rsidRPr="00D3357D" w:rsidRDefault="006B3E90" w:rsidP="00DC06EC">
      <w:pPr>
        <w:spacing w:line="276" w:lineRule="auto"/>
        <w:ind w:firstLine="709"/>
        <w:contextualSpacing/>
        <w:jc w:val="both"/>
        <w:rPr>
          <w:rFonts w:cs="Arial"/>
          <w:b/>
        </w:rPr>
      </w:pPr>
      <w:r w:rsidRPr="00D3357D">
        <w:rPr>
          <w:rFonts w:cs="Arial"/>
          <w:b/>
        </w:rPr>
        <w:t>Учебно-методический комплект:</w:t>
      </w:r>
    </w:p>
    <w:p w14:paraId="7D4C7027" w14:textId="4AB2B409" w:rsidR="006B3E90" w:rsidRPr="00D3357D" w:rsidRDefault="006B3E90" w:rsidP="00DC06EC">
      <w:pPr>
        <w:pStyle w:val="a3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Cambria" w:hAnsi="Cambria"/>
          <w:sz w:val="24"/>
          <w:szCs w:val="24"/>
        </w:rPr>
      </w:pPr>
      <w:r w:rsidRPr="00D3357D">
        <w:rPr>
          <w:rStyle w:val="9pt2"/>
          <w:rFonts w:ascii="Cambria" w:hAnsi="Cambria"/>
          <w:i w:val="0"/>
          <w:sz w:val="24"/>
          <w:szCs w:val="24"/>
        </w:rPr>
        <w:t>Аргинская И.И., Ивановская Е.И., Кормишина С.Н.</w:t>
      </w:r>
      <w:r w:rsidR="00470B24" w:rsidRPr="00D3357D">
        <w:rPr>
          <w:rFonts w:ascii="Cambria" w:hAnsi="Cambria"/>
          <w:sz w:val="24"/>
          <w:szCs w:val="24"/>
        </w:rPr>
        <w:t xml:space="preserve"> Математика: Учебник для 3</w:t>
      </w:r>
      <w:r w:rsidRPr="00D3357D">
        <w:rPr>
          <w:rFonts w:ascii="Cambria" w:hAnsi="Cambria"/>
          <w:sz w:val="24"/>
          <w:szCs w:val="24"/>
        </w:rPr>
        <w:t xml:space="preserve"> к</w:t>
      </w:r>
      <w:r w:rsidR="00470B24" w:rsidRPr="00D3357D">
        <w:rPr>
          <w:rFonts w:ascii="Cambria" w:hAnsi="Cambria"/>
          <w:sz w:val="24"/>
          <w:szCs w:val="24"/>
        </w:rPr>
        <w:t>ласса: В 2</w:t>
      </w:r>
      <w:r w:rsidR="004F010B" w:rsidRPr="00D3357D">
        <w:rPr>
          <w:rFonts w:ascii="Cambria" w:hAnsi="Cambria"/>
          <w:sz w:val="24"/>
          <w:szCs w:val="24"/>
        </w:rPr>
        <w:t>-х</w:t>
      </w:r>
      <w:r w:rsidR="00470B24" w:rsidRPr="00D3357D">
        <w:rPr>
          <w:rFonts w:ascii="Cambria" w:hAnsi="Cambria"/>
          <w:sz w:val="24"/>
          <w:szCs w:val="24"/>
        </w:rPr>
        <w:t xml:space="preserve"> частях. - Самара: Из</w:t>
      </w:r>
      <w:r w:rsidRPr="00D3357D">
        <w:rPr>
          <w:rFonts w:ascii="Cambria" w:hAnsi="Cambria"/>
          <w:sz w:val="24"/>
          <w:szCs w:val="24"/>
        </w:rPr>
        <w:t>дательство «Учебная литература»: Изда</w:t>
      </w:r>
      <w:r w:rsidRPr="00D3357D">
        <w:rPr>
          <w:rFonts w:ascii="Cambria" w:hAnsi="Cambria"/>
          <w:sz w:val="24"/>
          <w:szCs w:val="24"/>
        </w:rPr>
        <w:softHyphen/>
        <w:t>тельский дом «Федоров».</w:t>
      </w:r>
    </w:p>
    <w:p w14:paraId="787793FB" w14:textId="29B97463" w:rsidR="006B3E90" w:rsidRPr="00D3357D" w:rsidRDefault="006B3E90" w:rsidP="00DC06EC">
      <w:pPr>
        <w:pStyle w:val="a3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Cambria" w:hAnsi="Cambria"/>
          <w:sz w:val="24"/>
          <w:szCs w:val="24"/>
        </w:rPr>
      </w:pPr>
      <w:r w:rsidRPr="00D3357D">
        <w:rPr>
          <w:rStyle w:val="9pt2"/>
          <w:rFonts w:ascii="Cambria" w:hAnsi="Cambria"/>
          <w:i w:val="0"/>
          <w:sz w:val="24"/>
          <w:szCs w:val="24"/>
        </w:rPr>
        <w:t>Бененсон Е.П., Итина Л.С.</w:t>
      </w:r>
      <w:r w:rsidRPr="00D3357D">
        <w:rPr>
          <w:rFonts w:ascii="Cambria" w:hAnsi="Cambria"/>
          <w:sz w:val="24"/>
          <w:szCs w:val="24"/>
        </w:rPr>
        <w:t xml:space="preserve"> </w:t>
      </w:r>
      <w:r w:rsidR="00470B24" w:rsidRPr="00D3357D">
        <w:rPr>
          <w:rFonts w:ascii="Cambria" w:hAnsi="Cambria"/>
          <w:sz w:val="24"/>
          <w:szCs w:val="24"/>
        </w:rPr>
        <w:t>Рабочие тетради по математике для 3 класса: В 3</w:t>
      </w:r>
      <w:r w:rsidR="004F010B" w:rsidRPr="00D3357D">
        <w:rPr>
          <w:rFonts w:ascii="Cambria" w:hAnsi="Cambria"/>
          <w:sz w:val="24"/>
          <w:szCs w:val="24"/>
        </w:rPr>
        <w:t>-х</w:t>
      </w:r>
      <w:r w:rsidR="00470B24" w:rsidRPr="00D3357D">
        <w:rPr>
          <w:rFonts w:ascii="Cambria" w:hAnsi="Cambria"/>
          <w:sz w:val="24"/>
          <w:szCs w:val="24"/>
        </w:rPr>
        <w:t xml:space="preserve"> час</w:t>
      </w:r>
      <w:r w:rsidRPr="00D3357D">
        <w:rPr>
          <w:rFonts w:ascii="Cambria" w:hAnsi="Cambria"/>
          <w:sz w:val="24"/>
          <w:szCs w:val="24"/>
        </w:rPr>
        <w:t>тях. -</w:t>
      </w:r>
      <w:r w:rsidR="00470B24" w:rsidRPr="00D3357D">
        <w:rPr>
          <w:rFonts w:ascii="Cambria" w:hAnsi="Cambria"/>
          <w:sz w:val="24"/>
          <w:szCs w:val="24"/>
        </w:rPr>
        <w:t xml:space="preserve"> Самара: Издательский дом «Федо</w:t>
      </w:r>
      <w:r w:rsidRPr="00D3357D">
        <w:rPr>
          <w:rFonts w:ascii="Cambria" w:hAnsi="Cambria"/>
          <w:sz w:val="24"/>
          <w:szCs w:val="24"/>
        </w:rPr>
        <w:t>ров»: Издательство «Учебная литература».</w:t>
      </w:r>
    </w:p>
    <w:p w14:paraId="1E75024A" w14:textId="77777777" w:rsidR="006B3E90" w:rsidRPr="00D3357D" w:rsidRDefault="006B3E90" w:rsidP="00DC06EC">
      <w:pPr>
        <w:pStyle w:val="a3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Cambria" w:hAnsi="Cambria"/>
          <w:sz w:val="24"/>
          <w:szCs w:val="24"/>
        </w:rPr>
      </w:pPr>
      <w:r w:rsidRPr="00D3357D">
        <w:rPr>
          <w:rStyle w:val="9pt1"/>
          <w:rFonts w:ascii="Cambria" w:hAnsi="Cambria"/>
          <w:i w:val="0"/>
          <w:sz w:val="24"/>
          <w:szCs w:val="24"/>
        </w:rPr>
        <w:t>Методическое пособие для учителя по курсу «Математика»</w:t>
      </w:r>
      <w:r w:rsidR="00470B24" w:rsidRPr="00D3357D">
        <w:rPr>
          <w:rFonts w:ascii="Cambria" w:hAnsi="Cambria"/>
          <w:sz w:val="24"/>
          <w:szCs w:val="24"/>
        </w:rPr>
        <w:t xml:space="preserve"> для 3</w:t>
      </w:r>
      <w:r w:rsidRPr="00D3357D">
        <w:rPr>
          <w:rFonts w:ascii="Cambria" w:hAnsi="Cambria"/>
          <w:sz w:val="24"/>
          <w:szCs w:val="24"/>
        </w:rPr>
        <w:t xml:space="preserve"> клас</w:t>
      </w:r>
      <w:r w:rsidRPr="00D3357D">
        <w:rPr>
          <w:rFonts w:ascii="Cambria" w:hAnsi="Cambria"/>
          <w:sz w:val="24"/>
          <w:szCs w:val="24"/>
        </w:rPr>
        <w:softHyphen/>
        <w:t>са. - Сам</w:t>
      </w:r>
      <w:r w:rsidR="00470B24" w:rsidRPr="00D3357D">
        <w:rPr>
          <w:rFonts w:ascii="Cambria" w:hAnsi="Cambria"/>
          <w:sz w:val="24"/>
          <w:szCs w:val="24"/>
        </w:rPr>
        <w:t>ара: Издательство «Учебная лите</w:t>
      </w:r>
      <w:r w:rsidRPr="00D3357D">
        <w:rPr>
          <w:rFonts w:ascii="Cambria" w:hAnsi="Cambria"/>
          <w:sz w:val="24"/>
          <w:szCs w:val="24"/>
        </w:rPr>
        <w:t>ратура»: Издательский дом «Федоров».</w:t>
      </w:r>
    </w:p>
    <w:p w14:paraId="09E59F56" w14:textId="77777777" w:rsidR="006B3E90" w:rsidRPr="00D3357D" w:rsidRDefault="006B3E90" w:rsidP="00DC06EC">
      <w:pPr>
        <w:pStyle w:val="a3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Cambria" w:hAnsi="Cambria"/>
          <w:sz w:val="24"/>
          <w:szCs w:val="24"/>
        </w:rPr>
      </w:pPr>
      <w:r w:rsidRPr="00D3357D">
        <w:rPr>
          <w:rStyle w:val="9pt1"/>
          <w:rFonts w:ascii="Cambria" w:hAnsi="Cambria"/>
          <w:i w:val="0"/>
          <w:sz w:val="24"/>
          <w:szCs w:val="24"/>
        </w:rPr>
        <w:lastRenderedPageBreak/>
        <w:t>Аргинская И.И.</w:t>
      </w:r>
      <w:r w:rsidRPr="00D3357D">
        <w:rPr>
          <w:rFonts w:ascii="Cambria" w:hAnsi="Cambria"/>
          <w:sz w:val="24"/>
          <w:szCs w:val="24"/>
        </w:rPr>
        <w:t xml:space="preserve"> Сборник заданий по матема</w:t>
      </w:r>
      <w:r w:rsidR="00470B24" w:rsidRPr="00D3357D">
        <w:rPr>
          <w:rFonts w:ascii="Cambria" w:hAnsi="Cambria"/>
          <w:sz w:val="24"/>
          <w:szCs w:val="24"/>
        </w:rPr>
        <w:t>тике для самостоятельных, прове</w:t>
      </w:r>
      <w:r w:rsidRPr="00D3357D">
        <w:rPr>
          <w:rFonts w:ascii="Cambria" w:hAnsi="Cambria"/>
          <w:sz w:val="24"/>
          <w:szCs w:val="24"/>
        </w:rPr>
        <w:t>рочн</w:t>
      </w:r>
      <w:r w:rsidR="00470B24" w:rsidRPr="00D3357D">
        <w:rPr>
          <w:rFonts w:ascii="Cambria" w:hAnsi="Cambria"/>
          <w:sz w:val="24"/>
          <w:szCs w:val="24"/>
        </w:rPr>
        <w:t>ых и контрольных работ в началь</w:t>
      </w:r>
      <w:r w:rsidRPr="00D3357D">
        <w:rPr>
          <w:rFonts w:ascii="Cambria" w:hAnsi="Cambria"/>
          <w:sz w:val="24"/>
          <w:szCs w:val="24"/>
        </w:rPr>
        <w:t>ной школ</w:t>
      </w:r>
      <w:r w:rsidR="00470B24" w:rsidRPr="00D3357D">
        <w:rPr>
          <w:rFonts w:ascii="Cambria" w:hAnsi="Cambria"/>
          <w:sz w:val="24"/>
          <w:szCs w:val="24"/>
        </w:rPr>
        <w:t>е. - Самара: Издательство «Учеб</w:t>
      </w:r>
      <w:r w:rsidRPr="00D3357D">
        <w:rPr>
          <w:rFonts w:ascii="Cambria" w:hAnsi="Cambria"/>
          <w:sz w:val="24"/>
          <w:szCs w:val="24"/>
        </w:rPr>
        <w:t>ная лите</w:t>
      </w:r>
      <w:r w:rsidR="00470B24" w:rsidRPr="00D3357D">
        <w:rPr>
          <w:rFonts w:ascii="Cambria" w:hAnsi="Cambria"/>
          <w:sz w:val="24"/>
          <w:szCs w:val="24"/>
        </w:rPr>
        <w:t>ратура»: Издательский дом «Федо</w:t>
      </w:r>
      <w:r w:rsidRPr="00D3357D">
        <w:rPr>
          <w:rFonts w:ascii="Cambria" w:hAnsi="Cambria"/>
          <w:sz w:val="24"/>
          <w:szCs w:val="24"/>
        </w:rPr>
        <w:t>ров».</w:t>
      </w:r>
    </w:p>
    <w:p w14:paraId="491E6089" w14:textId="6F4FF237" w:rsidR="006B3E90" w:rsidRPr="00D3357D" w:rsidRDefault="006B3E90" w:rsidP="00DC06EC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cs="Arial"/>
          <w:b/>
        </w:rPr>
      </w:pPr>
      <w:r w:rsidRPr="00D3357D">
        <w:rPr>
          <w:rStyle w:val="9pt1"/>
          <w:rFonts w:ascii="Cambria" w:hAnsi="Cambria"/>
          <w:i w:val="0"/>
          <w:sz w:val="24"/>
          <w:szCs w:val="24"/>
        </w:rPr>
        <w:t>При</w:t>
      </w:r>
      <w:r w:rsidR="00470B24" w:rsidRPr="00D3357D">
        <w:rPr>
          <w:rStyle w:val="9pt1"/>
          <w:rFonts w:ascii="Cambria" w:hAnsi="Cambria"/>
          <w:i w:val="0"/>
          <w:sz w:val="24"/>
          <w:szCs w:val="24"/>
        </w:rPr>
        <w:t>мерное планирование уроков мате</w:t>
      </w:r>
      <w:r w:rsidRPr="00D3357D">
        <w:rPr>
          <w:rStyle w:val="9pt1"/>
          <w:rFonts w:ascii="Cambria" w:hAnsi="Cambria"/>
          <w:i w:val="0"/>
          <w:sz w:val="24"/>
          <w:szCs w:val="24"/>
        </w:rPr>
        <w:t>матики</w:t>
      </w:r>
      <w:r w:rsidRPr="00D3357D">
        <w:t xml:space="preserve"> для 1-4 классов/О.В. Федоскина. - Самара:</w:t>
      </w:r>
      <w:r w:rsidR="00BF4904" w:rsidRPr="00D3357D">
        <w:t xml:space="preserve"> Издательство «Учебная литерату</w:t>
      </w:r>
      <w:r w:rsidRPr="00D3357D">
        <w:t>ра»: Издательский дом «Федоров».</w:t>
      </w:r>
    </w:p>
    <w:p w14:paraId="2D6A4DC0" w14:textId="77777777" w:rsidR="006B3E90" w:rsidRPr="00D3357D" w:rsidRDefault="006B3E90" w:rsidP="00DC06EC">
      <w:pPr>
        <w:spacing w:line="276" w:lineRule="auto"/>
        <w:ind w:firstLine="709"/>
        <w:contextualSpacing/>
        <w:jc w:val="both"/>
        <w:rPr>
          <w:rFonts w:cs="Arial"/>
          <w:b/>
        </w:rPr>
      </w:pPr>
    </w:p>
    <w:p w14:paraId="62357A64" w14:textId="77777777" w:rsidR="006B3E90" w:rsidRPr="00D3357D" w:rsidRDefault="006B3E90" w:rsidP="00DC06EC">
      <w:pPr>
        <w:spacing w:line="276" w:lineRule="auto"/>
        <w:ind w:firstLine="709"/>
        <w:contextualSpacing/>
        <w:jc w:val="both"/>
        <w:rPr>
          <w:rFonts w:cs="Arial"/>
          <w:b/>
        </w:rPr>
      </w:pPr>
      <w:r w:rsidRPr="00D3357D">
        <w:rPr>
          <w:rFonts w:cs="Arial"/>
          <w:b/>
        </w:rPr>
        <w:t>Специфическое сопровождение (оборудование):</w:t>
      </w:r>
    </w:p>
    <w:p w14:paraId="38A53EA5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классная доска с набором приспособлений для крепления таблиц;</w:t>
      </w:r>
    </w:p>
    <w:p w14:paraId="3661247F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магнитная доска;</w:t>
      </w:r>
    </w:p>
    <w:p w14:paraId="47C1ECD6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экспозиционный экран;</w:t>
      </w:r>
    </w:p>
    <w:p w14:paraId="75A79944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персональный компьютер;</w:t>
      </w:r>
    </w:p>
    <w:p w14:paraId="39AFC981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мультимедийный проектор;</w:t>
      </w:r>
    </w:p>
    <w:p w14:paraId="27D220D2" w14:textId="10F8B5A3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  <w:spacing w:val="-6"/>
        </w:rPr>
      </w:pPr>
      <w:r w:rsidRPr="00D3357D">
        <w:rPr>
          <w:rFonts w:cs="Arial"/>
          <w:spacing w:val="-6"/>
        </w:rPr>
        <w:t xml:space="preserve">объекты, предназначенные для демонстрации счета: от </w:t>
      </w:r>
      <w:r w:rsidR="00BF4904" w:rsidRPr="00D3357D">
        <w:rPr>
          <w:rFonts w:cs="Arial"/>
          <w:spacing w:val="-6"/>
        </w:rPr>
        <w:t>100 до 1000</w:t>
      </w:r>
      <w:r w:rsidRPr="00D3357D">
        <w:rPr>
          <w:rFonts w:cs="Arial"/>
          <w:spacing w:val="-6"/>
        </w:rPr>
        <w:t>;</w:t>
      </w:r>
    </w:p>
    <w:p w14:paraId="4341F2A7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наглядные пособия для изучения состава числа (в том числе карточки с цифрами и другими знаками);</w:t>
      </w:r>
    </w:p>
    <w:p w14:paraId="5406CCC1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14:paraId="23E9EB05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14:paraId="5FE9EFAA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14:paraId="7D732DE6" w14:textId="77777777" w:rsidR="006B3E90" w:rsidRPr="00D3357D" w:rsidRDefault="006B3E90" w:rsidP="00DC06E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видеофрагменты и другие информационные объекты, отражающие основные темы курса математики.</w:t>
      </w:r>
    </w:p>
    <w:p w14:paraId="46B4BE8D" w14:textId="77777777" w:rsidR="006B3E90" w:rsidRPr="00D3357D" w:rsidRDefault="006B3E90" w:rsidP="00DC06EC">
      <w:pPr>
        <w:spacing w:line="276" w:lineRule="auto"/>
        <w:ind w:firstLine="709"/>
        <w:contextualSpacing/>
        <w:jc w:val="both"/>
        <w:rPr>
          <w:rFonts w:cs="Arial"/>
          <w:b/>
        </w:rPr>
      </w:pPr>
    </w:p>
    <w:p w14:paraId="1EFEF394" w14:textId="77777777" w:rsidR="006B3E90" w:rsidRPr="00D3357D" w:rsidRDefault="006B3E90" w:rsidP="00DC06EC">
      <w:pPr>
        <w:tabs>
          <w:tab w:val="left" w:pos="900"/>
        </w:tabs>
        <w:spacing w:line="276" w:lineRule="auto"/>
        <w:ind w:firstLine="709"/>
        <w:contextualSpacing/>
        <w:jc w:val="both"/>
        <w:rPr>
          <w:rFonts w:cs="Arial"/>
          <w:b/>
        </w:rPr>
      </w:pPr>
      <w:r w:rsidRPr="00D3357D">
        <w:rPr>
          <w:rFonts w:cs="Arial"/>
          <w:b/>
        </w:rPr>
        <w:t>Электронно-программное обеспечение:</w:t>
      </w:r>
    </w:p>
    <w:p w14:paraId="35D32BC4" w14:textId="77777777" w:rsidR="006B3E90" w:rsidRPr="00D3357D" w:rsidRDefault="006B3E90" w:rsidP="00DC06EC">
      <w:pPr>
        <w:numPr>
          <w:ilvl w:val="0"/>
          <w:numId w:val="7"/>
        </w:numPr>
        <w:tabs>
          <w:tab w:val="left" w:pos="900"/>
        </w:tabs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</w:rPr>
        <w:t>специализированные цифровые инструменты учебной деятельности (компьютерные программы);</w:t>
      </w:r>
    </w:p>
    <w:p w14:paraId="0142BE1F" w14:textId="77777777" w:rsidR="006B3E90" w:rsidRPr="00D3357D" w:rsidRDefault="006B3E90" w:rsidP="00DC06EC">
      <w:pPr>
        <w:numPr>
          <w:ilvl w:val="0"/>
          <w:numId w:val="7"/>
        </w:numPr>
        <w:tabs>
          <w:tab w:val="left" w:pos="900"/>
        </w:tabs>
        <w:spacing w:line="276" w:lineRule="auto"/>
        <w:ind w:left="0" w:firstLine="709"/>
        <w:contextualSpacing/>
        <w:jc w:val="both"/>
        <w:rPr>
          <w:rFonts w:cs="Arial"/>
        </w:rPr>
      </w:pPr>
      <w:r w:rsidRPr="00D3357D">
        <w:rPr>
          <w:rFonts w:cs="Arial"/>
          <w:lang w:val="en-US"/>
        </w:rPr>
        <w:t>DVD</w:t>
      </w:r>
      <w:r w:rsidRPr="00D3357D">
        <w:rPr>
          <w:rFonts w:cs="Arial"/>
        </w:rPr>
        <w:t>-диски с дидактическими играми по математике;</w:t>
      </w:r>
    </w:p>
    <w:p w14:paraId="78845C69" w14:textId="726AF84D" w:rsidR="000B574A" w:rsidRPr="00D3357D" w:rsidRDefault="006B3E90" w:rsidP="00DC06EC">
      <w:pPr>
        <w:numPr>
          <w:ilvl w:val="0"/>
          <w:numId w:val="7"/>
        </w:numPr>
        <w:tabs>
          <w:tab w:val="left" w:pos="900"/>
        </w:tabs>
        <w:spacing w:line="276" w:lineRule="auto"/>
        <w:ind w:left="0" w:firstLine="709"/>
        <w:contextualSpacing/>
        <w:jc w:val="both"/>
        <w:rPr>
          <w:rFonts w:cs="Arial"/>
          <w:b/>
        </w:rPr>
      </w:pPr>
      <w:r w:rsidRPr="00D3357D">
        <w:rPr>
          <w:rFonts w:cs="Arial"/>
        </w:rPr>
        <w:t>презентации по  математике.</w:t>
      </w:r>
    </w:p>
    <w:p w14:paraId="03DC282D" w14:textId="77777777" w:rsidR="000F5679" w:rsidRPr="00D3357D" w:rsidRDefault="000F5679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49CC63A4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411764B8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397FAE07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72440B72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37780A80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1337B488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5B158BB0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649CC750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6D9722E0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5A21CAE8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p w14:paraId="5D7216E6" w14:textId="77777777" w:rsidR="0097581E" w:rsidRPr="00D3357D" w:rsidRDefault="0097581E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5211"/>
        <w:gridCol w:w="4924"/>
      </w:tblGrid>
      <w:tr w:rsidR="008F0035" w14:paraId="1704FD69" w14:textId="77777777" w:rsidTr="008F0035">
        <w:tc>
          <w:tcPr>
            <w:tcW w:w="5211" w:type="dxa"/>
            <w:shd w:val="clear" w:color="auto" w:fill="auto"/>
          </w:tcPr>
          <w:p w14:paraId="5F099BC0" w14:textId="77777777" w:rsidR="008F0035" w:rsidRPr="008F0035" w:rsidRDefault="008F0035" w:rsidP="008F0035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8F0035">
              <w:rPr>
                <w:sz w:val="28"/>
                <w:szCs w:val="28"/>
              </w:rPr>
              <w:lastRenderedPageBreak/>
              <w:t>СОГЛАСОВАНО</w:t>
            </w:r>
          </w:p>
          <w:p w14:paraId="0EA90A77" w14:textId="77777777" w:rsidR="008F0035" w:rsidRPr="008F0035" w:rsidRDefault="008F0035" w:rsidP="008F0035">
            <w:pPr>
              <w:shd w:val="clear" w:color="auto" w:fill="FFFFFF"/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8F0035">
              <w:rPr>
                <w:color w:val="000000"/>
                <w:sz w:val="28"/>
                <w:szCs w:val="28"/>
              </w:rPr>
              <w:t xml:space="preserve">Протокол заседания </w:t>
            </w:r>
          </w:p>
          <w:p w14:paraId="0603386C" w14:textId="77777777" w:rsidR="008F0035" w:rsidRPr="008F0035" w:rsidRDefault="008F0035" w:rsidP="008F0035">
            <w:pPr>
              <w:shd w:val="clear" w:color="auto" w:fill="FFFFFF"/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8F0035">
              <w:rPr>
                <w:color w:val="000000"/>
                <w:sz w:val="28"/>
                <w:szCs w:val="28"/>
              </w:rPr>
              <w:t xml:space="preserve">методического объединения </w:t>
            </w:r>
          </w:p>
          <w:p w14:paraId="44983BC2" w14:textId="4486A4D1" w:rsidR="008F0035" w:rsidRPr="008F0035" w:rsidRDefault="00025831" w:rsidP="008F0035">
            <w:pPr>
              <w:shd w:val="clear" w:color="auto" w:fill="FFFFFF"/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учителей МБОУ С</w:t>
            </w:r>
            <w:bookmarkStart w:id="0" w:name="_GoBack"/>
            <w:bookmarkEnd w:id="0"/>
            <w:r w:rsidR="008F0035" w:rsidRPr="008F0035">
              <w:rPr>
                <w:color w:val="000000"/>
                <w:sz w:val="28"/>
                <w:szCs w:val="28"/>
              </w:rPr>
              <w:t xml:space="preserve">Ш № 30 </w:t>
            </w:r>
          </w:p>
          <w:p w14:paraId="1F3967FB" w14:textId="0ADBEE21" w:rsidR="008F0035" w:rsidRPr="008F0035" w:rsidRDefault="00025831" w:rsidP="008F0035">
            <w:pPr>
              <w:shd w:val="clear" w:color="auto" w:fill="FFFFFF"/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 2016</w:t>
            </w:r>
            <w:r w:rsidR="008F0035" w:rsidRPr="008F0035">
              <w:rPr>
                <w:color w:val="000000"/>
                <w:sz w:val="28"/>
                <w:szCs w:val="28"/>
              </w:rPr>
              <w:t xml:space="preserve"> года № 1 </w:t>
            </w:r>
          </w:p>
          <w:p w14:paraId="7856CE3D" w14:textId="77777777" w:rsidR="008F0035" w:rsidRPr="008F0035" w:rsidRDefault="008F0035" w:rsidP="008F0035">
            <w:pPr>
              <w:shd w:val="clear" w:color="auto" w:fill="FFFFFF"/>
              <w:spacing w:line="480" w:lineRule="auto"/>
              <w:jc w:val="both"/>
              <w:rPr>
                <w:sz w:val="28"/>
                <w:szCs w:val="28"/>
              </w:rPr>
            </w:pPr>
            <w:r w:rsidRPr="008F0035">
              <w:rPr>
                <w:color w:val="000000"/>
                <w:sz w:val="28"/>
                <w:szCs w:val="28"/>
              </w:rPr>
              <w:t>___________________/__________________</w:t>
            </w:r>
          </w:p>
        </w:tc>
        <w:tc>
          <w:tcPr>
            <w:tcW w:w="4924" w:type="dxa"/>
            <w:shd w:val="clear" w:color="auto" w:fill="auto"/>
          </w:tcPr>
          <w:p w14:paraId="3532F3FF" w14:textId="77777777" w:rsidR="008F0035" w:rsidRPr="008F0035" w:rsidRDefault="008F0035" w:rsidP="008F0035">
            <w:pPr>
              <w:shd w:val="clear" w:color="auto" w:fill="FFFFFF"/>
              <w:spacing w:line="480" w:lineRule="auto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8F0035">
              <w:rPr>
                <w:color w:val="000000"/>
                <w:sz w:val="28"/>
                <w:szCs w:val="28"/>
              </w:rPr>
              <w:t>СОГЛАСОВАНО</w:t>
            </w:r>
          </w:p>
          <w:p w14:paraId="7EC73E99" w14:textId="77777777" w:rsidR="008F0035" w:rsidRPr="008F0035" w:rsidRDefault="008F0035" w:rsidP="008F0035">
            <w:pPr>
              <w:shd w:val="clear" w:color="auto" w:fill="FFFFFF"/>
              <w:spacing w:line="480" w:lineRule="auto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8F0035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14:paraId="3CB95FEE" w14:textId="77777777" w:rsidR="008F0035" w:rsidRPr="008F0035" w:rsidRDefault="008F0035" w:rsidP="008F0035">
            <w:pPr>
              <w:shd w:val="clear" w:color="auto" w:fill="FFFFFF"/>
              <w:spacing w:line="480" w:lineRule="auto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8F0035">
              <w:rPr>
                <w:color w:val="000000"/>
                <w:sz w:val="28"/>
                <w:szCs w:val="28"/>
              </w:rPr>
              <w:t>__________________________/З.В.Петрова</w:t>
            </w:r>
          </w:p>
          <w:p w14:paraId="2EA1FA1D" w14:textId="45B97CE9" w:rsidR="008F0035" w:rsidRPr="008F0035" w:rsidRDefault="00025831" w:rsidP="008F0035">
            <w:pPr>
              <w:spacing w:line="480" w:lineRule="auto"/>
              <w:ind w:left="79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2016</w:t>
            </w:r>
            <w:r w:rsidR="008F0035" w:rsidRPr="008F0035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4EE26A02" w14:textId="77777777" w:rsidR="008F0035" w:rsidRPr="00D3357D" w:rsidRDefault="008F0035" w:rsidP="000F5679">
      <w:pPr>
        <w:tabs>
          <w:tab w:val="left" w:pos="900"/>
        </w:tabs>
        <w:spacing w:line="276" w:lineRule="auto"/>
        <w:ind w:left="709"/>
        <w:contextualSpacing/>
        <w:jc w:val="both"/>
        <w:rPr>
          <w:rFonts w:cs="Arial"/>
          <w:b/>
        </w:rPr>
        <w:sectPr w:rsidR="008F0035" w:rsidRPr="00D3357D" w:rsidSect="006259B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DC3EB3D" w14:textId="77777777" w:rsidR="004D73CB" w:rsidRPr="00D3357D" w:rsidRDefault="004D73CB" w:rsidP="008F0035">
      <w:pPr>
        <w:spacing w:line="276" w:lineRule="auto"/>
        <w:contextualSpacing/>
        <w:jc w:val="center"/>
        <w:rPr>
          <w:rFonts w:cs="Arial"/>
          <w:b/>
        </w:rPr>
      </w:pPr>
    </w:p>
    <w:sectPr w:rsidR="004D73CB" w:rsidRPr="00D3357D" w:rsidSect="000F5679">
      <w:pgSz w:w="16840" w:h="11900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A7347" w14:textId="77777777" w:rsidR="00D3357D" w:rsidRDefault="00D3357D" w:rsidP="002E0988">
      <w:r>
        <w:separator/>
      </w:r>
    </w:p>
  </w:endnote>
  <w:endnote w:type="continuationSeparator" w:id="0">
    <w:p w14:paraId="60562909" w14:textId="77777777" w:rsidR="00D3357D" w:rsidRDefault="00D3357D" w:rsidP="002E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80"/>
    <w:family w:val="roman"/>
    <w:pitch w:val="default"/>
  </w:font>
  <w:font w:name="PetersburgC-BoldItali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C8B3" w14:textId="77777777" w:rsidR="00FE56FC" w:rsidRDefault="00FE56FC" w:rsidP="00E81E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A95A91" w14:textId="77777777" w:rsidR="00FE56FC" w:rsidRDefault="00FE56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84DF" w14:textId="77777777" w:rsidR="00FE56FC" w:rsidRDefault="00FE56FC" w:rsidP="00E81E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5831">
      <w:rPr>
        <w:rStyle w:val="a9"/>
        <w:noProof/>
      </w:rPr>
      <w:t>24</w:t>
    </w:r>
    <w:r>
      <w:rPr>
        <w:rStyle w:val="a9"/>
      </w:rPr>
      <w:fldChar w:fldCharType="end"/>
    </w:r>
  </w:p>
  <w:p w14:paraId="2B6B2359" w14:textId="77777777" w:rsidR="00FE56FC" w:rsidRDefault="00FE56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6A9A" w14:textId="77777777" w:rsidR="00D3357D" w:rsidRDefault="00D3357D" w:rsidP="002E0988">
      <w:r>
        <w:separator/>
      </w:r>
    </w:p>
  </w:footnote>
  <w:footnote w:type="continuationSeparator" w:id="0">
    <w:p w14:paraId="081F81D4" w14:textId="77777777" w:rsidR="00D3357D" w:rsidRDefault="00D3357D" w:rsidP="002E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21"/>
    <w:multiLevelType w:val="hybridMultilevel"/>
    <w:tmpl w:val="8272C34C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">
    <w:nsid w:val="032A23C4"/>
    <w:multiLevelType w:val="hybridMultilevel"/>
    <w:tmpl w:val="B0568AD8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042649D7"/>
    <w:multiLevelType w:val="hybridMultilevel"/>
    <w:tmpl w:val="BC965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6A073E"/>
    <w:multiLevelType w:val="hybridMultilevel"/>
    <w:tmpl w:val="05D29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265DA6"/>
    <w:multiLevelType w:val="hybridMultilevel"/>
    <w:tmpl w:val="F13E92BE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078B08CE"/>
    <w:multiLevelType w:val="hybridMultilevel"/>
    <w:tmpl w:val="FAF8ADF4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09C276A6"/>
    <w:multiLevelType w:val="hybridMultilevel"/>
    <w:tmpl w:val="4D16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2764A"/>
    <w:multiLevelType w:val="hybridMultilevel"/>
    <w:tmpl w:val="B0729EC2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>
    <w:nsid w:val="146E774F"/>
    <w:multiLevelType w:val="hybridMultilevel"/>
    <w:tmpl w:val="DE4C8D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72E17"/>
    <w:multiLevelType w:val="hybridMultilevel"/>
    <w:tmpl w:val="C622A3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935402"/>
    <w:multiLevelType w:val="hybridMultilevel"/>
    <w:tmpl w:val="0B18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A5845"/>
    <w:multiLevelType w:val="hybridMultilevel"/>
    <w:tmpl w:val="45D2E7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251821"/>
    <w:multiLevelType w:val="hybridMultilevel"/>
    <w:tmpl w:val="9FC6204E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>
    <w:nsid w:val="1B0F3ED7"/>
    <w:multiLevelType w:val="hybridMultilevel"/>
    <w:tmpl w:val="D5FA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53214"/>
    <w:multiLevelType w:val="hybridMultilevel"/>
    <w:tmpl w:val="AF04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635C7"/>
    <w:multiLevelType w:val="hybridMultilevel"/>
    <w:tmpl w:val="B2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E52DA"/>
    <w:multiLevelType w:val="hybridMultilevel"/>
    <w:tmpl w:val="6C50C656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>
    <w:nsid w:val="218E7D99"/>
    <w:multiLevelType w:val="hybridMultilevel"/>
    <w:tmpl w:val="5C14DBBE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253056BF"/>
    <w:multiLevelType w:val="hybridMultilevel"/>
    <w:tmpl w:val="66A67EC0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>
    <w:nsid w:val="25DE0022"/>
    <w:multiLevelType w:val="hybridMultilevel"/>
    <w:tmpl w:val="7B1C8248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0">
    <w:nsid w:val="29D21054"/>
    <w:multiLevelType w:val="hybridMultilevel"/>
    <w:tmpl w:val="3C3C2F28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1">
    <w:nsid w:val="2F516C94"/>
    <w:multiLevelType w:val="hybridMultilevel"/>
    <w:tmpl w:val="663A346A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2">
    <w:nsid w:val="31292A45"/>
    <w:multiLevelType w:val="hybridMultilevel"/>
    <w:tmpl w:val="8E28F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2122691"/>
    <w:multiLevelType w:val="hybridMultilevel"/>
    <w:tmpl w:val="EAA45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3737014"/>
    <w:multiLevelType w:val="hybridMultilevel"/>
    <w:tmpl w:val="EA22CA60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5">
    <w:nsid w:val="35FB1D8D"/>
    <w:multiLevelType w:val="hybridMultilevel"/>
    <w:tmpl w:val="DA38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E5682"/>
    <w:multiLevelType w:val="hybridMultilevel"/>
    <w:tmpl w:val="E5104A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06314F"/>
    <w:multiLevelType w:val="hybridMultilevel"/>
    <w:tmpl w:val="A484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52121"/>
    <w:multiLevelType w:val="hybridMultilevel"/>
    <w:tmpl w:val="33C470C0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9">
    <w:nsid w:val="4147792A"/>
    <w:multiLevelType w:val="hybridMultilevel"/>
    <w:tmpl w:val="312CBA8A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0">
    <w:nsid w:val="4ACC2E06"/>
    <w:multiLevelType w:val="hybridMultilevel"/>
    <w:tmpl w:val="8C20329C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1">
    <w:nsid w:val="526D55B2"/>
    <w:multiLevelType w:val="hybridMultilevel"/>
    <w:tmpl w:val="A5400FB8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2">
    <w:nsid w:val="551E296E"/>
    <w:multiLevelType w:val="hybridMultilevel"/>
    <w:tmpl w:val="235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21DAF"/>
    <w:multiLevelType w:val="hybridMultilevel"/>
    <w:tmpl w:val="0A8E46E2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4">
    <w:nsid w:val="5A6C1FBA"/>
    <w:multiLevelType w:val="hybridMultilevel"/>
    <w:tmpl w:val="BAD2C4E0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5">
    <w:nsid w:val="5E436DAD"/>
    <w:multiLevelType w:val="hybridMultilevel"/>
    <w:tmpl w:val="98C66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C32A4D"/>
    <w:multiLevelType w:val="hybridMultilevel"/>
    <w:tmpl w:val="BE44E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4F56615"/>
    <w:multiLevelType w:val="hybridMultilevel"/>
    <w:tmpl w:val="EFAAD704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8">
    <w:nsid w:val="66D962DE"/>
    <w:multiLevelType w:val="hybridMultilevel"/>
    <w:tmpl w:val="49F49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A0D315E"/>
    <w:multiLevelType w:val="hybridMultilevel"/>
    <w:tmpl w:val="D62042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BB050F2">
      <w:numFmt w:val="bullet"/>
      <w:lvlText w:val="–"/>
      <w:lvlJc w:val="left"/>
      <w:pPr>
        <w:ind w:left="2729" w:hanging="940"/>
      </w:pPr>
      <w:rPr>
        <w:rFonts w:ascii="Cambria" w:eastAsia="MS Mincho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464DD8"/>
    <w:multiLevelType w:val="hybridMultilevel"/>
    <w:tmpl w:val="5618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B07D3"/>
    <w:multiLevelType w:val="hybridMultilevel"/>
    <w:tmpl w:val="ACFE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E6F5C"/>
    <w:multiLevelType w:val="hybridMultilevel"/>
    <w:tmpl w:val="CFFEDE66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43">
    <w:nsid w:val="6E476E1D"/>
    <w:multiLevelType w:val="hybridMultilevel"/>
    <w:tmpl w:val="27E0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9343BD"/>
    <w:multiLevelType w:val="hybridMultilevel"/>
    <w:tmpl w:val="9BA6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05B48">
      <w:numFmt w:val="bullet"/>
      <w:lvlText w:val="-"/>
      <w:lvlJc w:val="left"/>
      <w:pPr>
        <w:ind w:left="2000" w:hanging="920"/>
      </w:pPr>
      <w:rPr>
        <w:rFonts w:ascii="Cambria" w:eastAsia="MS Mincho" w:hAnsi="Cambri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456954"/>
    <w:multiLevelType w:val="hybridMultilevel"/>
    <w:tmpl w:val="B9D0D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0CE5754"/>
    <w:multiLevelType w:val="hybridMultilevel"/>
    <w:tmpl w:val="133AD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388673C"/>
    <w:multiLevelType w:val="hybridMultilevel"/>
    <w:tmpl w:val="697E6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44D11AD"/>
    <w:multiLevelType w:val="hybridMultilevel"/>
    <w:tmpl w:val="8AB0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736CC3"/>
    <w:multiLevelType w:val="hybridMultilevel"/>
    <w:tmpl w:val="AA18D1F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771A03AF"/>
    <w:multiLevelType w:val="hybridMultilevel"/>
    <w:tmpl w:val="F0F0B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7DFD336E"/>
    <w:multiLevelType w:val="hybridMultilevel"/>
    <w:tmpl w:val="67A8ED3E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2"/>
  </w:num>
  <w:num w:numId="4">
    <w:abstractNumId w:val="26"/>
  </w:num>
  <w:num w:numId="5">
    <w:abstractNumId w:val="49"/>
  </w:num>
  <w:num w:numId="6">
    <w:abstractNumId w:val="9"/>
  </w:num>
  <w:num w:numId="7">
    <w:abstractNumId w:val="11"/>
  </w:num>
  <w:num w:numId="8">
    <w:abstractNumId w:val="39"/>
  </w:num>
  <w:num w:numId="9">
    <w:abstractNumId w:val="28"/>
  </w:num>
  <w:num w:numId="10">
    <w:abstractNumId w:val="29"/>
  </w:num>
  <w:num w:numId="11">
    <w:abstractNumId w:val="18"/>
  </w:num>
  <w:num w:numId="12">
    <w:abstractNumId w:val="30"/>
  </w:num>
  <w:num w:numId="13">
    <w:abstractNumId w:val="13"/>
  </w:num>
  <w:num w:numId="14">
    <w:abstractNumId w:val="51"/>
  </w:num>
  <w:num w:numId="15">
    <w:abstractNumId w:val="4"/>
  </w:num>
  <w:num w:numId="16">
    <w:abstractNumId w:val="19"/>
  </w:num>
  <w:num w:numId="17">
    <w:abstractNumId w:val="17"/>
  </w:num>
  <w:num w:numId="18">
    <w:abstractNumId w:val="10"/>
  </w:num>
  <w:num w:numId="19">
    <w:abstractNumId w:val="34"/>
  </w:num>
  <w:num w:numId="20">
    <w:abstractNumId w:val="37"/>
  </w:num>
  <w:num w:numId="21">
    <w:abstractNumId w:val="1"/>
  </w:num>
  <w:num w:numId="22">
    <w:abstractNumId w:val="24"/>
  </w:num>
  <w:num w:numId="23">
    <w:abstractNumId w:val="7"/>
  </w:num>
  <w:num w:numId="24">
    <w:abstractNumId w:val="12"/>
  </w:num>
  <w:num w:numId="25">
    <w:abstractNumId w:val="5"/>
  </w:num>
  <w:num w:numId="26">
    <w:abstractNumId w:val="33"/>
  </w:num>
  <w:num w:numId="27">
    <w:abstractNumId w:val="16"/>
  </w:num>
  <w:num w:numId="28">
    <w:abstractNumId w:val="20"/>
  </w:num>
  <w:num w:numId="29">
    <w:abstractNumId w:val="31"/>
  </w:num>
  <w:num w:numId="30">
    <w:abstractNumId w:val="48"/>
  </w:num>
  <w:num w:numId="31">
    <w:abstractNumId w:val="21"/>
  </w:num>
  <w:num w:numId="32">
    <w:abstractNumId w:val="44"/>
  </w:num>
  <w:num w:numId="33">
    <w:abstractNumId w:val="41"/>
  </w:num>
  <w:num w:numId="34">
    <w:abstractNumId w:val="25"/>
  </w:num>
  <w:num w:numId="35">
    <w:abstractNumId w:val="3"/>
  </w:num>
  <w:num w:numId="36">
    <w:abstractNumId w:val="45"/>
  </w:num>
  <w:num w:numId="37">
    <w:abstractNumId w:val="36"/>
  </w:num>
  <w:num w:numId="38">
    <w:abstractNumId w:val="47"/>
  </w:num>
  <w:num w:numId="39">
    <w:abstractNumId w:val="38"/>
  </w:num>
  <w:num w:numId="40">
    <w:abstractNumId w:val="50"/>
  </w:num>
  <w:num w:numId="41">
    <w:abstractNumId w:val="22"/>
  </w:num>
  <w:num w:numId="42">
    <w:abstractNumId w:val="23"/>
  </w:num>
  <w:num w:numId="43">
    <w:abstractNumId w:val="2"/>
  </w:num>
  <w:num w:numId="44">
    <w:abstractNumId w:val="46"/>
  </w:num>
  <w:num w:numId="45">
    <w:abstractNumId w:val="35"/>
  </w:num>
  <w:num w:numId="46">
    <w:abstractNumId w:val="43"/>
  </w:num>
  <w:num w:numId="47">
    <w:abstractNumId w:val="27"/>
  </w:num>
  <w:num w:numId="48">
    <w:abstractNumId w:val="6"/>
  </w:num>
  <w:num w:numId="49">
    <w:abstractNumId w:val="15"/>
  </w:num>
  <w:num w:numId="50">
    <w:abstractNumId w:val="14"/>
  </w:num>
  <w:num w:numId="51">
    <w:abstractNumId w:val="32"/>
  </w:num>
  <w:num w:numId="52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95D"/>
    <w:rsid w:val="0000430B"/>
    <w:rsid w:val="00025831"/>
    <w:rsid w:val="00043F73"/>
    <w:rsid w:val="00050352"/>
    <w:rsid w:val="00055BB7"/>
    <w:rsid w:val="000B574A"/>
    <w:rsid w:val="000D40B7"/>
    <w:rsid w:val="000F5679"/>
    <w:rsid w:val="00132C46"/>
    <w:rsid w:val="00161A8C"/>
    <w:rsid w:val="001743C0"/>
    <w:rsid w:val="00203268"/>
    <w:rsid w:val="002174B3"/>
    <w:rsid w:val="00217B30"/>
    <w:rsid w:val="00263A83"/>
    <w:rsid w:val="00267D40"/>
    <w:rsid w:val="002A6EA3"/>
    <w:rsid w:val="002E0988"/>
    <w:rsid w:val="0037795D"/>
    <w:rsid w:val="003F1E25"/>
    <w:rsid w:val="00402F04"/>
    <w:rsid w:val="004057D7"/>
    <w:rsid w:val="00433E6C"/>
    <w:rsid w:val="00470B24"/>
    <w:rsid w:val="004923C3"/>
    <w:rsid w:val="00497BED"/>
    <w:rsid w:val="004D73CB"/>
    <w:rsid w:val="004E7A5C"/>
    <w:rsid w:val="004F010B"/>
    <w:rsid w:val="0059045D"/>
    <w:rsid w:val="006259B2"/>
    <w:rsid w:val="00642570"/>
    <w:rsid w:val="00680D48"/>
    <w:rsid w:val="006B3E90"/>
    <w:rsid w:val="006F4969"/>
    <w:rsid w:val="0075428B"/>
    <w:rsid w:val="00757D08"/>
    <w:rsid w:val="00873C70"/>
    <w:rsid w:val="008F0035"/>
    <w:rsid w:val="009265B7"/>
    <w:rsid w:val="00947E81"/>
    <w:rsid w:val="0097581E"/>
    <w:rsid w:val="009B05FC"/>
    <w:rsid w:val="009B211E"/>
    <w:rsid w:val="009D6E60"/>
    <w:rsid w:val="00A2115C"/>
    <w:rsid w:val="00A32D89"/>
    <w:rsid w:val="00AC3FA1"/>
    <w:rsid w:val="00B15DBA"/>
    <w:rsid w:val="00B2199C"/>
    <w:rsid w:val="00B30E15"/>
    <w:rsid w:val="00B52B36"/>
    <w:rsid w:val="00B912A3"/>
    <w:rsid w:val="00BC11AA"/>
    <w:rsid w:val="00BC2192"/>
    <w:rsid w:val="00BD5C4D"/>
    <w:rsid w:val="00BF4904"/>
    <w:rsid w:val="00C31E63"/>
    <w:rsid w:val="00CB592F"/>
    <w:rsid w:val="00D03634"/>
    <w:rsid w:val="00D3357D"/>
    <w:rsid w:val="00D85A71"/>
    <w:rsid w:val="00DC06EC"/>
    <w:rsid w:val="00DC6B73"/>
    <w:rsid w:val="00E81EFB"/>
    <w:rsid w:val="00F274B7"/>
    <w:rsid w:val="00F80F6A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F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C4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23C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D73C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 Знак Знак"/>
    <w:link w:val="22"/>
    <w:rsid w:val="00B15DBA"/>
    <w:rPr>
      <w:rFonts w:ascii="Trebuchet MS" w:eastAsia="Calibri" w:hAnsi="Trebuchet MS" w:cs="Trebuchet MS"/>
      <w:sz w:val="22"/>
      <w:szCs w:val="22"/>
      <w:shd w:val="clear" w:color="auto" w:fill="FFFFFF"/>
    </w:rPr>
  </w:style>
  <w:style w:type="paragraph" w:customStyle="1" w:styleId="22">
    <w:name w:val="Основной текст (2)_ Знак"/>
    <w:basedOn w:val="a"/>
    <w:link w:val="21"/>
    <w:rsid w:val="00B15DBA"/>
    <w:pPr>
      <w:shd w:val="clear" w:color="auto" w:fill="FFFFFF"/>
      <w:spacing w:before="180" w:after="180" w:line="211" w:lineRule="exact"/>
      <w:jc w:val="both"/>
    </w:pPr>
    <w:rPr>
      <w:rFonts w:ascii="Trebuchet MS" w:eastAsia="Calibri" w:hAnsi="Trebuchet MS" w:cs="Trebuchet MS"/>
      <w:sz w:val="22"/>
      <w:szCs w:val="22"/>
    </w:rPr>
  </w:style>
  <w:style w:type="character" w:customStyle="1" w:styleId="23">
    <w:name w:val="Основной текст (2)"/>
    <w:rsid w:val="00B15DBA"/>
  </w:style>
  <w:style w:type="paragraph" w:styleId="a3">
    <w:name w:val="Body Text"/>
    <w:basedOn w:val="a"/>
    <w:link w:val="a4"/>
    <w:rsid w:val="00F80F6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F80F6A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F80F6A"/>
    <w:rPr>
      <w:rFonts w:ascii="Trebuchet MS" w:eastAsia="Calibri" w:hAnsi="Trebuchet MS" w:cs="Trebuchet MS"/>
      <w:b/>
      <w:bCs/>
      <w:sz w:val="22"/>
      <w:szCs w:val="22"/>
      <w:lang w:val="ru-RU" w:eastAsia="ru-RU" w:bidi="ar-SA"/>
    </w:rPr>
  </w:style>
  <w:style w:type="character" w:customStyle="1" w:styleId="240">
    <w:name w:val="Основной текст (2) + Полужирный4"/>
    <w:aliases w:val="Курсив,Основной текст + 9 pt"/>
    <w:uiPriority w:val="99"/>
    <w:rsid w:val="00F80F6A"/>
    <w:rPr>
      <w:rFonts w:ascii="Trebuchet MS" w:eastAsia="Calibri" w:hAnsi="Trebuchet MS" w:cs="Trebuchet MS"/>
      <w:b/>
      <w:bCs/>
      <w:i/>
      <w:iCs/>
      <w:sz w:val="22"/>
      <w:szCs w:val="22"/>
      <w:lang w:val="ru-RU" w:eastAsia="ru-RU" w:bidi="ar-SA"/>
    </w:rPr>
  </w:style>
  <w:style w:type="character" w:customStyle="1" w:styleId="9pt6">
    <w:name w:val="Основной текст + 9 pt6"/>
    <w:aliases w:val="Курсив6"/>
    <w:uiPriority w:val="99"/>
    <w:rsid w:val="00F80F6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5">
    <w:name w:val="Основной текст + 9 pt5"/>
    <w:aliases w:val="Курсив5"/>
    <w:uiPriority w:val="99"/>
    <w:rsid w:val="00F80F6A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a5">
    <w:name w:val="Заголовок таблицы"/>
    <w:basedOn w:val="a"/>
    <w:rsid w:val="00B2199C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 w:eastAsia="ja-JP"/>
    </w:rPr>
  </w:style>
  <w:style w:type="paragraph" w:styleId="a6">
    <w:name w:val="List Paragraph"/>
    <w:basedOn w:val="a"/>
    <w:uiPriority w:val="34"/>
    <w:qFormat/>
    <w:rsid w:val="000B5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pt2">
    <w:name w:val="Основной текст + 9 pt2"/>
    <w:aliases w:val="Курсив2"/>
    <w:rsid w:val="006B3E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Курсив1"/>
    <w:rsid w:val="006B3E90"/>
    <w:rPr>
      <w:rFonts w:ascii="Times New Roman" w:hAnsi="Times New Roman" w:cs="Times New Roman"/>
      <w:i/>
      <w:iCs/>
      <w:spacing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0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E0988"/>
    <w:rPr>
      <w:sz w:val="24"/>
      <w:szCs w:val="24"/>
    </w:rPr>
  </w:style>
  <w:style w:type="character" w:styleId="a9">
    <w:name w:val="page number"/>
    <w:unhideWhenUsed/>
    <w:rsid w:val="002E0988"/>
  </w:style>
  <w:style w:type="character" w:customStyle="1" w:styleId="30">
    <w:name w:val="Заголовок 3 Знак"/>
    <w:link w:val="3"/>
    <w:rsid w:val="004923C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132C4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nhideWhenUsed/>
    <w:rsid w:val="00132C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32C46"/>
    <w:rPr>
      <w:sz w:val="24"/>
      <w:szCs w:val="24"/>
    </w:rPr>
  </w:style>
  <w:style w:type="character" w:customStyle="1" w:styleId="50">
    <w:name w:val="Заголовок 5 Знак"/>
    <w:link w:val="5"/>
    <w:rsid w:val="004D73C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31">
    <w:name w:val="Заголовок 3+"/>
    <w:basedOn w:val="a"/>
    <w:rsid w:val="004D73CB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c">
    <w:name w:val="Normal (Web)"/>
    <w:basedOn w:val="a"/>
    <w:unhideWhenUsed/>
    <w:rsid w:val="004D73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qFormat/>
    <w:rsid w:val="004D73CB"/>
    <w:rPr>
      <w:b/>
      <w:bCs/>
    </w:rPr>
  </w:style>
  <w:style w:type="paragraph" w:customStyle="1" w:styleId="1">
    <w:name w:val="Без интервала1"/>
    <w:rsid w:val="004D73CB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4D73CB"/>
    <w:rPr>
      <w:rFonts w:ascii="Arial" w:hAnsi="Arial" w:cs="Arial"/>
      <w:sz w:val="32"/>
      <w:szCs w:val="32"/>
    </w:rPr>
  </w:style>
  <w:style w:type="paragraph" w:customStyle="1" w:styleId="Style12">
    <w:name w:val="Style12"/>
    <w:basedOn w:val="a"/>
    <w:uiPriority w:val="99"/>
    <w:rsid w:val="004D73CB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="Times New Roman" w:hAnsi="Times New Roman"/>
    </w:rPr>
  </w:style>
  <w:style w:type="character" w:styleId="ae">
    <w:name w:val="Hyperlink"/>
    <w:unhideWhenUsed/>
    <w:rsid w:val="004D73CB"/>
    <w:rPr>
      <w:color w:val="0000FF"/>
      <w:u w:val="single"/>
    </w:rPr>
  </w:style>
  <w:style w:type="paragraph" w:styleId="af">
    <w:name w:val="header"/>
    <w:basedOn w:val="a"/>
    <w:link w:val="af0"/>
    <w:unhideWhenUsed/>
    <w:rsid w:val="004D73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73CB"/>
    <w:rPr>
      <w:rFonts w:eastAsia="MS Mincho"/>
      <w:sz w:val="24"/>
      <w:szCs w:val="24"/>
    </w:rPr>
  </w:style>
  <w:style w:type="character" w:customStyle="1" w:styleId="10">
    <w:name w:val="Основной текст (10)_"/>
    <w:link w:val="101"/>
    <w:uiPriority w:val="99"/>
    <w:locked/>
    <w:rsid w:val="004D73CB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D73CB"/>
    <w:pPr>
      <w:shd w:val="clear" w:color="auto" w:fill="FFFFFF"/>
      <w:spacing w:line="192" w:lineRule="exact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13">
    <w:name w:val="Основной текст (13)_"/>
    <w:link w:val="131"/>
    <w:uiPriority w:val="99"/>
    <w:locked/>
    <w:rsid w:val="004D73CB"/>
    <w:rPr>
      <w:rFonts w:ascii="Century Schoolbook" w:hAnsi="Century Schoolbook" w:cs="Century Schoolbook"/>
      <w:i/>
      <w:iCs/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73CB"/>
    <w:pPr>
      <w:shd w:val="clear" w:color="auto" w:fill="FFFFFF"/>
      <w:spacing w:line="187" w:lineRule="exact"/>
      <w:jc w:val="both"/>
    </w:pPr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11">
    <w:name w:val="Основной текст (11)_"/>
    <w:link w:val="110"/>
    <w:rsid w:val="004D73CB"/>
    <w:rPr>
      <w:rFonts w:ascii="Century Gothic" w:hAnsi="Century Gothic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73CB"/>
    <w:pPr>
      <w:shd w:val="clear" w:color="auto" w:fill="FFFFFF"/>
      <w:spacing w:line="240" w:lineRule="atLeast"/>
    </w:pPr>
    <w:rPr>
      <w:rFonts w:ascii="Century Gothic" w:hAnsi="Century Gothic"/>
      <w:b/>
      <w:bCs/>
      <w:sz w:val="18"/>
      <w:szCs w:val="18"/>
    </w:rPr>
  </w:style>
  <w:style w:type="character" w:customStyle="1" w:styleId="14">
    <w:name w:val="Основной текст (14)_"/>
    <w:link w:val="140"/>
    <w:rsid w:val="004D73CB"/>
    <w:rPr>
      <w:rFonts w:ascii="Century Gothic" w:hAnsi="Century Gothic"/>
      <w:i/>
      <w:i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D73CB"/>
    <w:pPr>
      <w:shd w:val="clear" w:color="auto" w:fill="FFFFFF"/>
      <w:spacing w:line="269" w:lineRule="exact"/>
    </w:pPr>
    <w:rPr>
      <w:rFonts w:ascii="Century Gothic" w:hAnsi="Century Gothic"/>
      <w:i/>
      <w:iCs/>
      <w:sz w:val="17"/>
      <w:szCs w:val="17"/>
    </w:rPr>
  </w:style>
  <w:style w:type="character" w:customStyle="1" w:styleId="100">
    <w:name w:val="Основной текст (10) + Курсив"/>
    <w:uiPriority w:val="99"/>
    <w:rsid w:val="004D73CB"/>
    <w:rPr>
      <w:rFonts w:ascii="Century Schoolbook" w:hAnsi="Century Schoolbook" w:cs="Century Schoolbook"/>
      <w:i/>
      <w:iCs/>
      <w:spacing w:val="0"/>
      <w:sz w:val="16"/>
      <w:szCs w:val="16"/>
      <w:shd w:val="clear" w:color="auto" w:fill="FFFFFF"/>
    </w:rPr>
  </w:style>
  <w:style w:type="character" w:customStyle="1" w:styleId="139pt">
    <w:name w:val="Основной текст (13) + 9 pt"/>
    <w:aliases w:val="Полужирный1"/>
    <w:uiPriority w:val="99"/>
    <w:rsid w:val="004D73CB"/>
    <w:rPr>
      <w:rFonts w:ascii="Century Schoolbook" w:hAnsi="Century Schoolbook" w:cs="Century Schoolbook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15">
    <w:name w:val="Основной текст (15)_"/>
    <w:link w:val="150"/>
    <w:rsid w:val="004D73CB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D73CB"/>
    <w:pPr>
      <w:shd w:val="clear" w:color="auto" w:fill="FFFFFF"/>
      <w:spacing w:before="60" w:line="240" w:lineRule="atLeast"/>
    </w:pPr>
    <w:rPr>
      <w:rFonts w:ascii="Century Schoolbook" w:hAnsi="Century Schoolbook"/>
      <w:i/>
      <w:iCs/>
      <w:sz w:val="17"/>
      <w:szCs w:val="17"/>
    </w:rPr>
  </w:style>
  <w:style w:type="character" w:customStyle="1" w:styleId="102">
    <w:name w:val="Основной текст (10) + Полужирный"/>
    <w:aliases w:val="Курсив3"/>
    <w:uiPriority w:val="99"/>
    <w:rsid w:val="004D73CB"/>
    <w:rPr>
      <w:rFonts w:ascii="Century Schoolbook" w:hAnsi="Century Schoolbook" w:cs="Century Schoolbook"/>
      <w:b/>
      <w:bCs/>
      <w:i/>
      <w:iCs/>
      <w:spacing w:val="0"/>
      <w:sz w:val="16"/>
      <w:szCs w:val="16"/>
      <w:shd w:val="clear" w:color="auto" w:fill="FFFFFF"/>
    </w:rPr>
  </w:style>
  <w:style w:type="paragraph" w:customStyle="1" w:styleId="ParagraphStyle">
    <w:name w:val="Paragraph Style"/>
    <w:rsid w:val="004D73C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Zag11">
    <w:name w:val="Zag_11"/>
    <w:rsid w:val="004D73CB"/>
  </w:style>
  <w:style w:type="character" w:customStyle="1" w:styleId="af1">
    <w:name w:val="Текст сноски Знак"/>
    <w:link w:val="af2"/>
    <w:semiHidden/>
    <w:rsid w:val="004D73CB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semiHidden/>
    <w:rsid w:val="004D73CB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uiPriority w:val="99"/>
    <w:semiHidden/>
    <w:rsid w:val="004D73CB"/>
    <w:rPr>
      <w:sz w:val="24"/>
      <w:szCs w:val="24"/>
    </w:rPr>
  </w:style>
  <w:style w:type="paragraph" w:styleId="af3">
    <w:name w:val="No Spacing"/>
    <w:link w:val="af4"/>
    <w:uiPriority w:val="1"/>
    <w:qFormat/>
    <w:rsid w:val="004D73CB"/>
    <w:rPr>
      <w:rFonts w:ascii="Calibri" w:eastAsia="Times New Roman" w:hAnsi="Calibri" w:cs="Calibri"/>
      <w:sz w:val="22"/>
      <w:szCs w:val="22"/>
    </w:rPr>
  </w:style>
  <w:style w:type="character" w:styleId="af5">
    <w:name w:val="FollowedHyperlink"/>
    <w:rsid w:val="004D73CB"/>
    <w:rPr>
      <w:color w:val="800080"/>
      <w:u w:val="single"/>
    </w:rPr>
  </w:style>
  <w:style w:type="paragraph" w:customStyle="1" w:styleId="af6">
    <w:name w:val="Знак"/>
    <w:basedOn w:val="a"/>
    <w:rsid w:val="004D73C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4D73CB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eastAsia="Times New Roman" w:hAnsi="Arial"/>
    </w:rPr>
  </w:style>
  <w:style w:type="character" w:customStyle="1" w:styleId="FontStyle15">
    <w:name w:val="Font Style15"/>
    <w:rsid w:val="004D73CB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4D73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7">
    <w:name w:val="Table Grid"/>
    <w:basedOn w:val="a1"/>
    <w:rsid w:val="008F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1743C0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0kr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6544</Words>
  <Characters>37306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</dc:creator>
  <cp:keywords/>
  <dc:description/>
  <cp:lastModifiedBy>user</cp:lastModifiedBy>
  <cp:revision>37</cp:revision>
  <dcterms:created xsi:type="dcterms:W3CDTF">2014-07-17T08:59:00Z</dcterms:created>
  <dcterms:modified xsi:type="dcterms:W3CDTF">2017-02-28T08:20:00Z</dcterms:modified>
</cp:coreProperties>
</file>